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1851"/>
        <w:gridCol w:w="2781"/>
        <w:gridCol w:w="2583"/>
        <w:gridCol w:w="1027"/>
        <w:gridCol w:w="1161"/>
        <w:gridCol w:w="512"/>
        <w:gridCol w:w="261"/>
        <w:gridCol w:w="270"/>
        <w:gridCol w:w="290"/>
        <w:gridCol w:w="322"/>
      </w:tblGrid>
      <w:tr w:rsidR="003D5CA1" w:rsidRPr="006E2987" w14:paraId="2231D6A5" w14:textId="7777777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14:paraId="46F7E1DD" w14:textId="77777777" w:rsidR="003D5CA1" w:rsidRPr="006E2987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205" w:type="pct"/>
            <w:gridSpan w:val="4"/>
            <w:vMerge w:val="restart"/>
            <w:shd w:val="clear" w:color="auto" w:fill="0000FF"/>
            <w:vAlign w:val="center"/>
          </w:tcPr>
          <w:p w14:paraId="2EA0C3D0" w14:textId="77777777" w:rsidR="003D5CA1" w:rsidRPr="006E2987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CONTRATACION Y COMPRAS</w:t>
            </w:r>
          </w:p>
        </w:tc>
        <w:tc>
          <w:tcPr>
            <w:tcW w:w="652" w:type="pct"/>
            <w:gridSpan w:val="2"/>
            <w:vMerge w:val="restart"/>
            <w:shd w:val="clear" w:color="auto" w:fill="0000FF"/>
            <w:vAlign w:val="center"/>
          </w:tcPr>
          <w:p w14:paraId="6884C4F2" w14:textId="77777777" w:rsidR="003D5CA1" w:rsidRPr="006E2987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14:paraId="48847592" w14:textId="77777777" w:rsidR="003D5CA1" w:rsidRPr="006E2987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14:paraId="1C9F2CF8" w14:textId="77777777" w:rsidR="003D5CA1" w:rsidRPr="006E2987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14:paraId="218CF226" w14:textId="77777777" w:rsidR="003D5CA1" w:rsidRPr="006E2987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14:paraId="37325D4B" w14:textId="77777777" w:rsidR="003D5CA1" w:rsidRPr="006E2987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3D5CA1" w:rsidRPr="001E6186" w14:paraId="4F14D488" w14:textId="77777777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14:paraId="6D044DF5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4"/>
            <w:vMerge/>
            <w:shd w:val="clear" w:color="auto" w:fill="0000FF"/>
            <w:vAlign w:val="center"/>
          </w:tcPr>
          <w:p w14:paraId="592F9DEC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  <w:shd w:val="clear" w:color="auto" w:fill="0000FF"/>
            <w:vAlign w:val="center"/>
          </w:tcPr>
          <w:p w14:paraId="12CA528F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14:paraId="76CDFA08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14:paraId="56FE0D0D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0000FF"/>
            <w:vAlign w:val="center"/>
          </w:tcPr>
          <w:p w14:paraId="6B478735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14:paraId="321AF424" w14:textId="77777777" w:rsidR="003D5CA1" w:rsidRPr="004834E1" w:rsidRDefault="003D5CA1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3D5CA1" w:rsidRPr="001E6186" w14:paraId="45521B55" w14:textId="77777777" w:rsidTr="00404FA1">
        <w:trPr>
          <w:cantSplit/>
          <w:trHeight w:val="506"/>
          <w:tblHeader/>
        </w:trPr>
        <w:tc>
          <w:tcPr>
            <w:tcW w:w="710" w:type="pct"/>
            <w:vAlign w:val="center"/>
          </w:tcPr>
          <w:p w14:paraId="6D2A3BDF" w14:textId="77777777" w:rsidR="003D5CA1" w:rsidRPr="001E6186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10"/>
            <w:vAlign w:val="center"/>
          </w:tcPr>
          <w:p w14:paraId="0847CB62" w14:textId="77777777" w:rsidR="003D5CA1" w:rsidRPr="00C23013" w:rsidRDefault="003D5CA1" w:rsidP="00E4504F">
            <w:pPr>
              <w:pStyle w:val="Sinespaciado"/>
              <w:numPr>
                <w:ilvl w:val="0"/>
                <w:numId w:val="20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23013">
              <w:rPr>
                <w:rFonts w:ascii="Arial" w:hAnsi="Arial" w:cs="Arial"/>
                <w:sz w:val="16"/>
                <w:szCs w:val="16"/>
              </w:rPr>
              <w:t>Planear, Registrar y Coordinar el cumplimiento de los diferentes procesos de Contratación y Compras, para la adquisición de bienes y servicios de la Contraloría General de Santander en forma legal, armónica y veraz bajo parámetros de calidad, economía, eficiencia, eficacia y equidad</w:t>
            </w:r>
          </w:p>
        </w:tc>
      </w:tr>
      <w:tr w:rsidR="003D5CA1" w:rsidRPr="006E2987" w14:paraId="7D33C863" w14:textId="7777777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14:paraId="79EF7693" w14:textId="77777777" w:rsidR="003D5CA1" w:rsidRPr="006E2987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20" w:type="pct"/>
            <w:shd w:val="clear" w:color="auto" w:fill="00CC00"/>
            <w:vAlign w:val="center"/>
          </w:tcPr>
          <w:p w14:paraId="72A4D86A" w14:textId="77777777" w:rsidR="003D5CA1" w:rsidRPr="006E2987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2084" w:type="pct"/>
            <w:gridSpan w:val="2"/>
            <w:shd w:val="clear" w:color="auto" w:fill="00CC00"/>
            <w:vAlign w:val="center"/>
          </w:tcPr>
          <w:p w14:paraId="390F53D1" w14:textId="77777777" w:rsidR="003D5CA1" w:rsidRPr="006E2987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852" w:type="pct"/>
            <w:gridSpan w:val="2"/>
            <w:shd w:val="clear" w:color="auto" w:fill="00CC00"/>
            <w:vAlign w:val="center"/>
          </w:tcPr>
          <w:p w14:paraId="1C0F55C4" w14:textId="77777777" w:rsidR="003D5CA1" w:rsidRPr="006E2987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633" w:type="pct"/>
            <w:gridSpan w:val="5"/>
            <w:shd w:val="clear" w:color="auto" w:fill="00CC00"/>
            <w:vAlign w:val="center"/>
          </w:tcPr>
          <w:p w14:paraId="1359F5B4" w14:textId="77777777" w:rsidR="003D5CA1" w:rsidRPr="006E2987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3D5CA1" w:rsidRPr="001E6186" w14:paraId="7E8E8EFB" w14:textId="77777777" w:rsidTr="00404FA1">
        <w:trPr>
          <w:cantSplit/>
          <w:trHeight w:val="274"/>
        </w:trPr>
        <w:tc>
          <w:tcPr>
            <w:tcW w:w="710" w:type="pct"/>
          </w:tcPr>
          <w:p w14:paraId="469B818A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56379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96329">
              <w:rPr>
                <w:rFonts w:ascii="Arial" w:hAnsi="Arial" w:cs="Arial"/>
                <w:b/>
                <w:sz w:val="16"/>
                <w:szCs w:val="16"/>
              </w:rPr>
              <w:t>TODOS LOS PROCESOS</w:t>
            </w:r>
          </w:p>
          <w:p w14:paraId="6D85F8B7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36390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2F787B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DF979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C87B49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96329">
              <w:rPr>
                <w:rFonts w:ascii="Arial" w:hAnsi="Arial" w:cs="Arial"/>
                <w:b/>
                <w:sz w:val="16"/>
                <w:szCs w:val="16"/>
              </w:rPr>
              <w:t>PROVEEDORES</w:t>
            </w:r>
          </w:p>
          <w:p w14:paraId="4E2E81AD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31A1BD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6ABF9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040E7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56C8C5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60E1F2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8B31E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8C6295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96329">
              <w:rPr>
                <w:rFonts w:ascii="Arial" w:hAnsi="Arial" w:cs="Arial"/>
                <w:b/>
                <w:sz w:val="16"/>
                <w:szCs w:val="16"/>
              </w:rPr>
              <w:t xml:space="preserve">PARTES INTERESADAS </w:t>
            </w:r>
            <w:r w:rsidRPr="00D96329">
              <w:rPr>
                <w:rFonts w:ascii="Arial" w:hAnsi="Arial" w:cs="Arial"/>
                <w:sz w:val="16"/>
                <w:szCs w:val="16"/>
              </w:rPr>
              <w:t>(Organismos de Control)</w:t>
            </w:r>
          </w:p>
          <w:p w14:paraId="3DAEE26B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30F91C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14:paraId="66D1A9FF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737B2C" w14:textId="77777777" w:rsidR="003D5CA1" w:rsidRPr="00D96329" w:rsidRDefault="003D5CA1" w:rsidP="00E4504F">
            <w:pPr>
              <w:pStyle w:val="Sinespaciado"/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6329">
              <w:rPr>
                <w:rFonts w:ascii="Arial" w:hAnsi="Arial" w:cs="Arial"/>
                <w:sz w:val="16"/>
                <w:szCs w:val="16"/>
              </w:rPr>
              <w:t>Necesidad de contratación de servicios o compra de bienes, insumos y/o consumibles</w:t>
            </w:r>
          </w:p>
          <w:p w14:paraId="2D49112A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67244B5A" w14:textId="77777777" w:rsidR="003D5CA1" w:rsidRPr="00D96329" w:rsidRDefault="003D5CA1" w:rsidP="00E4504F">
            <w:pPr>
              <w:pStyle w:val="Sinespaciado"/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6329">
              <w:rPr>
                <w:rFonts w:ascii="Arial" w:hAnsi="Arial" w:cs="Arial"/>
                <w:sz w:val="16"/>
                <w:szCs w:val="16"/>
              </w:rPr>
              <w:t>Propuestas, documentos de soporte técnico-económicos</w:t>
            </w:r>
          </w:p>
          <w:p w14:paraId="766BA664" w14:textId="77777777" w:rsidR="003D5CA1" w:rsidRPr="00D96329" w:rsidRDefault="003D5CA1" w:rsidP="00E4504F">
            <w:pPr>
              <w:pStyle w:val="Sinespaciado"/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6329">
              <w:rPr>
                <w:rFonts w:ascii="Arial" w:hAnsi="Arial" w:cs="Arial"/>
                <w:sz w:val="16"/>
                <w:szCs w:val="16"/>
              </w:rPr>
              <w:t>Suministro de servicios, bienes, insumos y/o consumibles.</w:t>
            </w:r>
          </w:p>
          <w:p w14:paraId="1ADB3D58" w14:textId="77777777" w:rsidR="003D5CA1" w:rsidRPr="00D96329" w:rsidRDefault="003D5CA1" w:rsidP="00404FA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7CD2BEA" w14:textId="77777777" w:rsidR="003D5CA1" w:rsidRPr="00D96329" w:rsidRDefault="003D5CA1" w:rsidP="00E4504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96329">
              <w:rPr>
                <w:rFonts w:ascii="Arial" w:hAnsi="Arial" w:cs="Arial"/>
                <w:sz w:val="16"/>
                <w:szCs w:val="16"/>
              </w:rPr>
              <w:t>Sistema de Información para el control de la Contratación Estatal</w:t>
            </w:r>
          </w:p>
        </w:tc>
        <w:tc>
          <w:tcPr>
            <w:tcW w:w="2084" w:type="pct"/>
            <w:gridSpan w:val="2"/>
          </w:tcPr>
          <w:p w14:paraId="451A8CC5" w14:textId="77777777" w:rsidR="003D5CA1" w:rsidRPr="000520DA" w:rsidRDefault="003D5CA1" w:rsidP="00404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73676" w14:textId="77777777" w:rsidR="003D5CA1" w:rsidRPr="000520DA" w:rsidRDefault="003D5CA1" w:rsidP="00404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0DA">
              <w:rPr>
                <w:rFonts w:ascii="Arial" w:hAnsi="Arial" w:cs="Arial"/>
                <w:b/>
                <w:sz w:val="18"/>
                <w:szCs w:val="18"/>
              </w:rPr>
              <w:t>PLANEAR</w:t>
            </w:r>
          </w:p>
          <w:p w14:paraId="12111EFE" w14:textId="77777777" w:rsidR="003D5CA1" w:rsidRPr="00607893" w:rsidRDefault="003D5CA1" w:rsidP="00E4504F">
            <w:pPr>
              <w:pStyle w:val="Prrafodelista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607893">
              <w:rPr>
                <w:rFonts w:ascii="Arial" w:hAnsi="Arial" w:cs="Arial"/>
                <w:b/>
                <w:sz w:val="14"/>
                <w:szCs w:val="14"/>
                <w:lang w:val="es-CO"/>
              </w:rPr>
              <w:t>ESTABLECER EL P</w:t>
            </w:r>
            <w:r>
              <w:rPr>
                <w:rFonts w:ascii="Arial" w:hAnsi="Arial" w:cs="Arial"/>
                <w:b/>
                <w:sz w:val="14"/>
                <w:szCs w:val="14"/>
                <w:lang w:val="es-CO"/>
              </w:rPr>
              <w:t>LAN ANUAL DE ADQUISICIONES</w:t>
            </w:r>
            <w:r w:rsidRPr="00607893">
              <w:rPr>
                <w:rFonts w:ascii="Arial" w:hAnsi="Arial" w:cs="Arial"/>
                <w:b/>
                <w:sz w:val="14"/>
                <w:szCs w:val="14"/>
                <w:lang w:val="es-CO"/>
              </w:rPr>
              <w:t>:</w:t>
            </w:r>
          </w:p>
          <w:p w14:paraId="35DEACBF" w14:textId="77777777" w:rsidR="003D5CA1" w:rsidRPr="00607893" w:rsidRDefault="003D5CA1" w:rsidP="00E4504F">
            <w:pPr>
              <w:pStyle w:val="Sinespaciado"/>
              <w:numPr>
                <w:ilvl w:val="0"/>
                <w:numId w:val="18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>Solicitar relación de elementos a todas las dependencias de la CGS, Consolidar totales.</w:t>
            </w:r>
          </w:p>
          <w:p w14:paraId="3A95F740" w14:textId="77777777" w:rsidR="003D5CA1" w:rsidRPr="00607893" w:rsidRDefault="003D5CA1" w:rsidP="00E4504F">
            <w:pPr>
              <w:pStyle w:val="Sinespaciado"/>
              <w:numPr>
                <w:ilvl w:val="0"/>
                <w:numId w:val="18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 xml:space="preserve">Reunir comité de compras, Modificar plan </w:t>
            </w:r>
            <w:r>
              <w:rPr>
                <w:rFonts w:ascii="Arial" w:hAnsi="Arial" w:cs="Arial"/>
                <w:sz w:val="14"/>
                <w:szCs w:val="14"/>
              </w:rPr>
              <w:t>anual de adquisición</w:t>
            </w:r>
            <w:r w:rsidRPr="00607893">
              <w:rPr>
                <w:rFonts w:ascii="Arial" w:hAnsi="Arial" w:cs="Arial"/>
                <w:sz w:val="14"/>
                <w:szCs w:val="14"/>
              </w:rPr>
              <w:t xml:space="preserve">. Aprobar plan </w:t>
            </w:r>
            <w:r>
              <w:rPr>
                <w:rFonts w:ascii="Arial" w:hAnsi="Arial" w:cs="Arial"/>
                <w:sz w:val="14"/>
                <w:szCs w:val="14"/>
              </w:rPr>
              <w:t>anual de adquisición</w:t>
            </w:r>
            <w:r w:rsidRPr="0060789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63B2041" w14:textId="77777777" w:rsidR="003D5CA1" w:rsidRPr="00607893" w:rsidRDefault="003D5CA1" w:rsidP="00E4504F">
            <w:pPr>
              <w:pStyle w:val="Sinespaciado"/>
              <w:numPr>
                <w:ilvl w:val="0"/>
                <w:numId w:val="18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Registrar en la página web de la entidad</w:t>
            </w:r>
            <w:r w:rsidRPr="0060789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5511476" w14:textId="77777777" w:rsidR="003D5CA1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8ACB35" w14:textId="77777777" w:rsidR="003D5CA1" w:rsidRPr="000520DA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0DA">
              <w:rPr>
                <w:rFonts w:ascii="Arial" w:hAnsi="Arial" w:cs="Arial"/>
                <w:b/>
                <w:sz w:val="18"/>
                <w:szCs w:val="18"/>
              </w:rPr>
              <w:t>HACER</w:t>
            </w:r>
          </w:p>
          <w:p w14:paraId="31A29003" w14:textId="77777777" w:rsidR="003D5CA1" w:rsidRPr="00607893" w:rsidRDefault="003D5CA1" w:rsidP="00E4504F">
            <w:pPr>
              <w:pStyle w:val="Sinespaciado"/>
              <w:numPr>
                <w:ilvl w:val="0"/>
                <w:numId w:val="17"/>
              </w:numPr>
              <w:suppressAutoHyphens w:val="0"/>
              <w:ind w:left="3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07893">
              <w:rPr>
                <w:rFonts w:ascii="Arial" w:hAnsi="Arial" w:cs="Arial"/>
                <w:b/>
                <w:sz w:val="14"/>
                <w:szCs w:val="14"/>
              </w:rPr>
              <w:t>CONTRATAR.</w:t>
            </w:r>
          </w:p>
          <w:p w14:paraId="447BA22D" w14:textId="77777777" w:rsidR="003D5CA1" w:rsidRPr="00607893" w:rsidRDefault="003D5CA1" w:rsidP="00E4504F">
            <w:pPr>
              <w:pStyle w:val="Sinespaciado"/>
              <w:numPr>
                <w:ilvl w:val="0"/>
                <w:numId w:val="8"/>
              </w:numPr>
              <w:suppressAutoHyphens w:val="0"/>
              <w:ind w:left="70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>Fase precontractual</w:t>
            </w:r>
          </w:p>
          <w:p w14:paraId="56095F14" w14:textId="77777777" w:rsidR="003D5CA1" w:rsidRDefault="003D5CA1" w:rsidP="00E4504F">
            <w:pPr>
              <w:pStyle w:val="Sinespaciado"/>
              <w:numPr>
                <w:ilvl w:val="0"/>
                <w:numId w:val="9"/>
              </w:numPr>
              <w:suppressAutoHyphens w:val="0"/>
              <w:ind w:left="1068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Solicitar disponibilidad presupuestal y certificación del </w:t>
            </w:r>
            <w:r w:rsidRPr="00607893">
              <w:rPr>
                <w:rFonts w:ascii="Arial" w:hAnsi="Arial" w:cs="Arial"/>
                <w:sz w:val="14"/>
                <w:szCs w:val="14"/>
              </w:rPr>
              <w:t xml:space="preserve">plan </w:t>
            </w:r>
            <w:r>
              <w:rPr>
                <w:rFonts w:ascii="Arial" w:hAnsi="Arial" w:cs="Arial"/>
                <w:sz w:val="14"/>
                <w:szCs w:val="14"/>
              </w:rPr>
              <w:t>anual de adquisición</w:t>
            </w:r>
          </w:p>
          <w:p w14:paraId="40916E16" w14:textId="77777777" w:rsidR="003D5CA1" w:rsidRPr="00607893" w:rsidRDefault="003D5CA1" w:rsidP="00E4504F">
            <w:pPr>
              <w:pStyle w:val="Sinespaciado"/>
              <w:numPr>
                <w:ilvl w:val="0"/>
                <w:numId w:val="9"/>
              </w:numPr>
              <w:suppressAutoHyphens w:val="0"/>
              <w:ind w:left="106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>Realizar estudios previos:</w:t>
            </w:r>
          </w:p>
          <w:p w14:paraId="26392A72" w14:textId="77777777" w:rsidR="003D5CA1" w:rsidRPr="00607893" w:rsidRDefault="003D5CA1" w:rsidP="00E4504F">
            <w:pPr>
              <w:pStyle w:val="Sinespaciado"/>
              <w:numPr>
                <w:ilvl w:val="0"/>
                <w:numId w:val="10"/>
              </w:numPr>
              <w:suppressAutoHyphens w:val="0"/>
              <w:ind w:left="70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>Fase contractual y de ejecución.</w:t>
            </w:r>
          </w:p>
          <w:p w14:paraId="7A1E12D4" w14:textId="77777777" w:rsidR="003D5CA1" w:rsidRPr="00607893" w:rsidRDefault="003D5CA1" w:rsidP="00E4504F">
            <w:pPr>
              <w:pStyle w:val="Sinespaciado"/>
              <w:numPr>
                <w:ilvl w:val="0"/>
                <w:numId w:val="11"/>
              </w:numPr>
              <w:suppressAutoHyphens w:val="0"/>
              <w:ind w:left="106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>Realizar contrato.</w:t>
            </w:r>
          </w:p>
          <w:p w14:paraId="6EC550CA" w14:textId="77777777" w:rsidR="003D5CA1" w:rsidRPr="00607893" w:rsidRDefault="003D5CA1" w:rsidP="00E4504F">
            <w:pPr>
              <w:pStyle w:val="Sinespaciado"/>
              <w:numPr>
                <w:ilvl w:val="0"/>
                <w:numId w:val="12"/>
              </w:numPr>
              <w:suppressAutoHyphens w:val="0"/>
              <w:ind w:left="1416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 xml:space="preserve">Establecer la minuta del contrato, </w:t>
            </w:r>
            <w:r w:rsidRPr="00607893">
              <w:rPr>
                <w:rFonts w:ascii="Arial" w:hAnsi="Arial" w:cs="Arial"/>
                <w:bCs/>
                <w:sz w:val="14"/>
                <w:szCs w:val="14"/>
              </w:rPr>
              <w:t xml:space="preserve">Tramitar el Registro Presupuestal, </w:t>
            </w:r>
            <w:r w:rsidRPr="00607893">
              <w:rPr>
                <w:rFonts w:ascii="Arial" w:hAnsi="Arial" w:cs="Arial"/>
                <w:sz w:val="14"/>
                <w:szCs w:val="14"/>
              </w:rPr>
              <w:t xml:space="preserve">Legalizar el Contrato o Convenio, Definir el alcance de la Supervisión, </w:t>
            </w:r>
            <w:r>
              <w:rPr>
                <w:rFonts w:ascii="Arial" w:hAnsi="Arial" w:cs="Arial"/>
                <w:sz w:val="14"/>
                <w:szCs w:val="14"/>
              </w:rPr>
              <w:t xml:space="preserve">Levantar el acta de Inicio </w:t>
            </w:r>
            <w:r w:rsidRPr="00607893">
              <w:rPr>
                <w:rFonts w:ascii="Arial" w:hAnsi="Arial" w:cs="Arial"/>
                <w:sz w:val="14"/>
                <w:szCs w:val="14"/>
              </w:rPr>
              <w:t xml:space="preserve">del Contrato, </w:t>
            </w:r>
            <w:r>
              <w:rPr>
                <w:rFonts w:ascii="Arial" w:hAnsi="Arial" w:cs="Arial"/>
                <w:sz w:val="14"/>
                <w:szCs w:val="14"/>
              </w:rPr>
              <w:t>designar y notificar supervisor del contrato, realizar acta de aprobación de póliza</w:t>
            </w:r>
            <w:r w:rsidRPr="00607893">
              <w:rPr>
                <w:rFonts w:ascii="Arial" w:hAnsi="Arial" w:cs="Arial"/>
                <w:sz w:val="14"/>
                <w:szCs w:val="14"/>
              </w:rPr>
              <w:t xml:space="preserve"> (Criterios de evaluación de proveedores)</w:t>
            </w:r>
          </w:p>
          <w:p w14:paraId="22B9464D" w14:textId="77777777" w:rsidR="003D5CA1" w:rsidRPr="00607893" w:rsidRDefault="003D5CA1" w:rsidP="00E4504F">
            <w:pPr>
              <w:pStyle w:val="Sinespaciado"/>
              <w:numPr>
                <w:ilvl w:val="0"/>
                <w:numId w:val="13"/>
              </w:numPr>
              <w:suppressAutoHyphens w:val="0"/>
              <w:ind w:left="3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07893">
              <w:rPr>
                <w:rFonts w:ascii="Arial" w:hAnsi="Arial" w:cs="Arial"/>
                <w:b/>
                <w:sz w:val="14"/>
                <w:szCs w:val="14"/>
              </w:rPr>
              <w:t>FASE POST-CONTRACTUAL</w:t>
            </w:r>
          </w:p>
          <w:p w14:paraId="38CAC79F" w14:textId="77777777" w:rsidR="003D5CA1" w:rsidRPr="00607893" w:rsidRDefault="003D5CA1" w:rsidP="00E4504F">
            <w:pPr>
              <w:pStyle w:val="Sinespaciado"/>
              <w:numPr>
                <w:ilvl w:val="0"/>
                <w:numId w:val="14"/>
              </w:numPr>
              <w:suppressAutoHyphens w:val="0"/>
              <w:ind w:left="708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Terminación del </w:t>
            </w:r>
            <w:r w:rsidRPr="0060789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14:paraId="5658FBD2" w14:textId="77777777" w:rsidR="003D5CA1" w:rsidRPr="00607893" w:rsidRDefault="003D5CA1" w:rsidP="00E4504F">
            <w:pPr>
              <w:pStyle w:val="Sinespaciado"/>
              <w:numPr>
                <w:ilvl w:val="0"/>
                <w:numId w:val="15"/>
              </w:numPr>
              <w:suppressAutoHyphens w:val="0"/>
              <w:ind w:left="1068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07893">
              <w:rPr>
                <w:rFonts w:ascii="Arial" w:hAnsi="Arial" w:cs="Arial"/>
                <w:sz w:val="14"/>
                <w:szCs w:val="14"/>
              </w:rPr>
              <w:t>Determinar y gestionar recursos físicos adquiridos</w:t>
            </w:r>
          </w:p>
          <w:p w14:paraId="2EC1980F" w14:textId="77777777" w:rsidR="003D5CA1" w:rsidRPr="00607893" w:rsidRDefault="003D5CA1" w:rsidP="00E4504F">
            <w:pPr>
              <w:pStyle w:val="Sinespaciado"/>
              <w:numPr>
                <w:ilvl w:val="0"/>
                <w:numId w:val="16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Recibir</w:t>
            </w:r>
            <w:r w:rsidRPr="00607893">
              <w:rPr>
                <w:rFonts w:ascii="Arial" w:hAnsi="Arial" w:cs="Arial"/>
                <w:sz w:val="14"/>
                <w:szCs w:val="14"/>
              </w:rPr>
              <w:t xml:space="preserve"> Elementos Consumibles, Muebles y Enseres y Equipos de Computación a Recursos Físicos, Verificar Elementos de Consumo y entrada al Almacén, Controlar Kárdex, Distribuir elementos consumibles, Llevar el control de Inventarios, Llevar el control de los muebles y enseres y equipos de Computación, Realizar la devolución de muebles y enseres y equipos de Computación</w:t>
            </w:r>
          </w:p>
          <w:p w14:paraId="53F33916" w14:textId="77777777" w:rsidR="003D5CA1" w:rsidRPr="000520DA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0DA">
              <w:rPr>
                <w:rFonts w:ascii="Arial" w:hAnsi="Arial" w:cs="Arial"/>
                <w:b/>
                <w:sz w:val="18"/>
                <w:szCs w:val="18"/>
              </w:rPr>
              <w:t>VERIFICAR</w:t>
            </w:r>
          </w:p>
          <w:p w14:paraId="34E1DF54" w14:textId="77777777" w:rsidR="003D5CA1" w:rsidRPr="000520DA" w:rsidRDefault="003D5CA1" w:rsidP="00E4504F">
            <w:pPr>
              <w:pStyle w:val="Sinespaciado"/>
              <w:numPr>
                <w:ilvl w:val="0"/>
                <w:numId w:val="19"/>
              </w:numPr>
              <w:suppressAutoHyphens w:val="0"/>
              <w:ind w:left="3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520DA">
              <w:rPr>
                <w:rFonts w:ascii="Arial" w:hAnsi="Arial" w:cs="Arial"/>
                <w:b/>
                <w:sz w:val="14"/>
                <w:szCs w:val="14"/>
              </w:rPr>
              <w:t>REALIZAR SEGUIMIENTO AL PROCESO</w:t>
            </w:r>
          </w:p>
          <w:p w14:paraId="5841674A" w14:textId="77777777" w:rsidR="003D5CA1" w:rsidRPr="000520DA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4708D" w14:textId="77777777" w:rsidR="003D5CA1" w:rsidRPr="000520DA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0DA">
              <w:rPr>
                <w:rFonts w:ascii="Arial" w:hAnsi="Arial" w:cs="Arial"/>
                <w:b/>
                <w:sz w:val="18"/>
                <w:szCs w:val="18"/>
              </w:rPr>
              <w:t>ACTUAR</w:t>
            </w:r>
          </w:p>
          <w:p w14:paraId="70FEB5EC" w14:textId="77777777" w:rsidR="003D5CA1" w:rsidRPr="000520DA" w:rsidRDefault="003D5CA1" w:rsidP="00E4504F">
            <w:pPr>
              <w:pStyle w:val="Sinespaciado"/>
              <w:numPr>
                <w:ilvl w:val="0"/>
                <w:numId w:val="19"/>
              </w:numPr>
              <w:suppressAutoHyphens w:val="0"/>
              <w:ind w:left="36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520DA">
              <w:rPr>
                <w:rFonts w:ascii="Arial" w:hAnsi="Arial" w:cs="Arial"/>
                <w:b/>
                <w:sz w:val="14"/>
                <w:szCs w:val="14"/>
              </w:rPr>
              <w:t>TOMAR ACCIONES DE MEJORAMIENTO</w:t>
            </w:r>
          </w:p>
          <w:p w14:paraId="769623BB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pct"/>
            <w:gridSpan w:val="2"/>
          </w:tcPr>
          <w:p w14:paraId="78E5A6A7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76043" w14:textId="77777777" w:rsidR="003D5CA1" w:rsidRDefault="003D5CA1" w:rsidP="00E4504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Contratos formalizados</w:t>
            </w:r>
          </w:p>
          <w:p w14:paraId="7074AD19" w14:textId="77777777" w:rsidR="003D5CA1" w:rsidRDefault="003D5CA1" w:rsidP="00E4504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Adendas.</w:t>
            </w:r>
          </w:p>
          <w:p w14:paraId="47219237" w14:textId="77777777" w:rsidR="003D5CA1" w:rsidRDefault="003D5CA1" w:rsidP="00E4504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Información sobre el desempeño (PQR´S) </w:t>
            </w:r>
          </w:p>
          <w:p w14:paraId="6DF324D0" w14:textId="77777777" w:rsidR="003D5CA1" w:rsidRDefault="003D5CA1" w:rsidP="00404FA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3D841CA" w14:textId="77777777" w:rsidR="003D5CA1" w:rsidRPr="00D96329" w:rsidRDefault="003D5CA1" w:rsidP="00404FA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A60B089" w14:textId="77777777" w:rsidR="003D5CA1" w:rsidRPr="00D96329" w:rsidRDefault="003D5CA1" w:rsidP="00E4504F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96329">
              <w:rPr>
                <w:rFonts w:ascii="Arial" w:hAnsi="Arial" w:cs="Arial"/>
                <w:sz w:val="16"/>
                <w:szCs w:val="16"/>
              </w:rPr>
              <w:t>Documentos soporte para pago a proveedores.</w:t>
            </w:r>
          </w:p>
          <w:p w14:paraId="2A613C8E" w14:textId="77777777" w:rsidR="003D5CA1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5CE3AF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pct"/>
            <w:gridSpan w:val="5"/>
          </w:tcPr>
          <w:p w14:paraId="59979115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A5AAAC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PROVEEDORES</w:t>
            </w:r>
          </w:p>
          <w:p w14:paraId="3C914C5F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BA1B8" w14:textId="77777777" w:rsidR="003D5CA1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E7D513" w14:textId="77777777" w:rsidR="003D5CA1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633D0" w14:textId="77777777" w:rsidR="003D5CA1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5E7A6B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8B3C21" w14:textId="77777777" w:rsidR="003D5CA1" w:rsidRPr="00D96329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96329">
              <w:rPr>
                <w:rFonts w:ascii="Arial" w:hAnsi="Arial" w:cs="Arial"/>
                <w:b/>
                <w:sz w:val="16"/>
                <w:szCs w:val="16"/>
              </w:rPr>
              <w:t>GESTION FINANCIERA</w:t>
            </w:r>
          </w:p>
        </w:tc>
      </w:tr>
      <w:tr w:rsidR="003D5CA1" w:rsidRPr="001E6186" w14:paraId="1D427500" w14:textId="77777777" w:rsidTr="003D424D">
        <w:trPr>
          <w:cantSplit/>
          <w:trHeight w:val="1588"/>
        </w:trPr>
        <w:tc>
          <w:tcPr>
            <w:tcW w:w="1430" w:type="pct"/>
            <w:gridSpan w:val="2"/>
          </w:tcPr>
          <w:p w14:paraId="3E1040F3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lastRenderedPageBreak/>
              <w:t>ECURSOS:</w:t>
            </w:r>
          </w:p>
          <w:p w14:paraId="1098773B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22DAD0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 xml:space="preserve">HUMANOS: </w:t>
            </w:r>
          </w:p>
          <w:p w14:paraId="0831493D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Secretario General, Profesional Especializado, Secretaria, Auxiliar Administrativo</w:t>
            </w:r>
          </w:p>
          <w:p w14:paraId="65D35D4F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8AF89B8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 xml:space="preserve">INFRAESTRUCTURA: </w:t>
            </w:r>
            <w:r w:rsidRPr="002643DC">
              <w:rPr>
                <w:rFonts w:ascii="Arial" w:hAnsi="Arial" w:cs="Arial"/>
                <w:sz w:val="16"/>
                <w:szCs w:val="16"/>
              </w:rPr>
              <w:t xml:space="preserve">Oficina Secretaría </w:t>
            </w:r>
            <w:r>
              <w:rPr>
                <w:rFonts w:ascii="Arial" w:hAnsi="Arial" w:cs="Arial"/>
                <w:sz w:val="16"/>
                <w:szCs w:val="16"/>
              </w:rPr>
              <w:t xml:space="preserve">General,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Almacen</w:t>
            </w:r>
            <w:proofErr w:type="spellEnd"/>
            <w:r w:rsidRPr="002643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4" w:type="pct"/>
            <w:gridSpan w:val="2"/>
          </w:tcPr>
          <w:p w14:paraId="014358E0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14:paraId="0FB534C3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35B5D6D6" w14:textId="77777777" w:rsidR="003D5CA1" w:rsidRPr="002643DC" w:rsidRDefault="003D5CA1" w:rsidP="00E4504F">
            <w:pPr>
              <w:pStyle w:val="Sinespaciado"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Secretario General</w:t>
            </w:r>
          </w:p>
        </w:tc>
        <w:tc>
          <w:tcPr>
            <w:tcW w:w="1485" w:type="pct"/>
            <w:gridSpan w:val="7"/>
          </w:tcPr>
          <w:p w14:paraId="1BFFA55A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14:paraId="39772225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2A65C4FA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</w:tc>
      </w:tr>
      <w:tr w:rsidR="003D5CA1" w:rsidRPr="00960442" w14:paraId="429FF991" w14:textId="77777777" w:rsidTr="00404FA1">
        <w:trPr>
          <w:cantSplit/>
          <w:trHeight w:val="274"/>
        </w:trPr>
        <w:tc>
          <w:tcPr>
            <w:tcW w:w="1430" w:type="pct"/>
            <w:gridSpan w:val="2"/>
          </w:tcPr>
          <w:p w14:paraId="198F5419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14:paraId="2A9A076B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721B6085" w14:textId="77777777" w:rsidR="003D5CA1" w:rsidRPr="002643DC" w:rsidRDefault="003D5CA1" w:rsidP="00E4504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Auditorías internas.</w:t>
            </w:r>
          </w:p>
          <w:p w14:paraId="1F52C78D" w14:textId="77777777" w:rsidR="003D5CA1" w:rsidRPr="002643DC" w:rsidRDefault="003D5CA1" w:rsidP="00E4504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Auditoria de la AGR</w:t>
            </w:r>
          </w:p>
          <w:p w14:paraId="45BE422A" w14:textId="77777777" w:rsidR="003D5CA1" w:rsidRPr="002643DC" w:rsidRDefault="003D5CA1" w:rsidP="00E4504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Seguimiento a las acciones correctivas y preventivas.</w:t>
            </w:r>
          </w:p>
          <w:p w14:paraId="2EFD2C36" w14:textId="77777777" w:rsidR="003D5CA1" w:rsidRPr="002643DC" w:rsidRDefault="003D5CA1" w:rsidP="00E4504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Seguimiento a los resultados de la Revisión por  la Dirección.</w:t>
            </w:r>
          </w:p>
          <w:p w14:paraId="4195DD1F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2D50CF5F" w14:textId="77777777" w:rsidR="003D5CA1" w:rsidRPr="00E06CDC" w:rsidRDefault="003D5CA1" w:rsidP="00404FA1">
            <w:pPr>
              <w:ind w:left="360"/>
              <w:rPr>
                <w:rFonts w:ascii="Arial" w:hAnsi="Arial" w:cs="Arial"/>
                <w:sz w:val="14"/>
                <w:szCs w:val="12"/>
              </w:rPr>
            </w:pPr>
          </w:p>
          <w:p w14:paraId="10303293" w14:textId="77777777" w:rsidR="003D5CA1" w:rsidRPr="00111954" w:rsidRDefault="003D5CA1" w:rsidP="00404FA1">
            <w:pPr>
              <w:rPr>
                <w:rFonts w:ascii="Arial" w:hAnsi="Arial" w:cs="Arial"/>
                <w:b/>
                <w:sz w:val="14"/>
                <w:szCs w:val="12"/>
              </w:rPr>
            </w:pPr>
            <w:r w:rsidRPr="00111954">
              <w:rPr>
                <w:rFonts w:ascii="Arial" w:hAnsi="Arial" w:cs="Arial"/>
                <w:b/>
                <w:sz w:val="14"/>
                <w:szCs w:val="12"/>
              </w:rPr>
              <w:t>INDICADORES DE GESTION</w:t>
            </w:r>
          </w:p>
          <w:p w14:paraId="2410FAAF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3A6DD7C7" w14:textId="77777777" w:rsidR="003D5CA1" w:rsidRDefault="003D5CA1" w:rsidP="00E4504F">
            <w:pPr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B51B8">
              <w:rPr>
                <w:rFonts w:ascii="Arial" w:hAnsi="Arial" w:cs="Arial"/>
                <w:sz w:val="16"/>
                <w:szCs w:val="16"/>
              </w:rPr>
              <w:t>Índice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DB51B8">
              <w:rPr>
                <w:rFonts w:ascii="Arial" w:hAnsi="Arial" w:cs="Arial"/>
                <w:sz w:val="16"/>
                <w:szCs w:val="16"/>
              </w:rPr>
              <w:t>e Ejecución Del Plan De Compras</w:t>
            </w:r>
          </w:p>
          <w:p w14:paraId="22FBBCB8" w14:textId="77777777" w:rsidR="003D5CA1" w:rsidRPr="002643DC" w:rsidRDefault="003D5CA1" w:rsidP="00E4504F">
            <w:pPr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B51B8">
              <w:rPr>
                <w:rFonts w:ascii="Arial" w:hAnsi="Arial" w:cs="Arial"/>
                <w:sz w:val="16"/>
                <w:szCs w:val="16"/>
              </w:rPr>
              <w:t>Elaboración Y Liquidación De Contratos</w:t>
            </w:r>
          </w:p>
        </w:tc>
        <w:tc>
          <w:tcPr>
            <w:tcW w:w="1081" w:type="pct"/>
          </w:tcPr>
          <w:p w14:paraId="2E83A700" w14:textId="77777777" w:rsidR="003D5CA1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AA81C5" w14:textId="77777777" w:rsidR="003D5CA1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14:paraId="27412315" w14:textId="77777777" w:rsidR="003D5CA1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EB9F2B" w14:textId="77777777" w:rsidR="003D5CA1" w:rsidRPr="00EB2CDA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REGF-03-01 Acta Del Comité De Compras</w:t>
            </w:r>
          </w:p>
          <w:p w14:paraId="5245F37C" w14:textId="77777777" w:rsidR="003D5CA1" w:rsidRPr="00EB2CDA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RECO-02-01 Oficio de convocatoria al comité de compras</w:t>
            </w:r>
          </w:p>
          <w:p w14:paraId="609AC518" w14:textId="77777777" w:rsidR="003D5CA1" w:rsidRPr="00EB2CDA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RECO-04-01 Certificados</w:t>
            </w:r>
          </w:p>
          <w:p w14:paraId="2C881CE3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RECO-11-01 Solicitud De Elementos</w:t>
            </w:r>
          </w:p>
          <w:p w14:paraId="7CC8EAE8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RECO-12-01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Solicitud de CDP</w:t>
            </w:r>
          </w:p>
          <w:p w14:paraId="42E8BA32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RECO-13-01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Solicitud de Certificación del Plan Anual de Adquisiciones</w:t>
            </w:r>
          </w:p>
          <w:p w14:paraId="753BEA00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RECO-14-01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Estudio de Necesidad, Conveniencia y Oportunidad</w:t>
            </w:r>
          </w:p>
          <w:p w14:paraId="168CFA0A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RECO-15-01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Aviso</w:t>
            </w:r>
          </w:p>
          <w:p w14:paraId="396104CF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RECO-16-01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Comunicación aceptación oferta</w:t>
            </w:r>
          </w:p>
          <w:p w14:paraId="5A02555C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RECO-17-01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Invitación publica</w:t>
            </w:r>
          </w:p>
          <w:p w14:paraId="2691944C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RECO-18-01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Proyecto Pliego de Condiciones</w:t>
            </w:r>
          </w:p>
          <w:p w14:paraId="39F2F456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RECO-19-01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Respuesta Observaciones Proyecto Pliego de Condiciones</w:t>
            </w:r>
          </w:p>
          <w:p w14:paraId="38946115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RECO-20-01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424D" w:rsidRPr="00EB2CDA">
              <w:rPr>
                <w:rFonts w:ascii="Arial" w:hAnsi="Arial" w:cs="Arial"/>
                <w:sz w:val="14"/>
                <w:szCs w:val="14"/>
              </w:rPr>
              <w:t>Resolución</w:t>
            </w:r>
            <w:r w:rsidRPr="00EB2CDA">
              <w:rPr>
                <w:rFonts w:ascii="Arial" w:hAnsi="Arial" w:cs="Arial"/>
                <w:sz w:val="14"/>
                <w:szCs w:val="14"/>
              </w:rPr>
              <w:t xml:space="preserve"> que Ordena Apertura del Proceso</w:t>
            </w:r>
          </w:p>
          <w:p w14:paraId="2F5D344D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RECO-21-01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Pliego de Condiciones Definitivo</w:t>
            </w:r>
          </w:p>
          <w:p w14:paraId="25AC475D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RECO-22-01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Adendas</w:t>
            </w:r>
          </w:p>
          <w:p w14:paraId="5D3A8902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RECO-23-01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Diligencia de Cierre y Apertura Propuestas</w:t>
            </w:r>
          </w:p>
          <w:p w14:paraId="29A703D8" w14:textId="77777777" w:rsidR="003D5CA1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RECO-24-01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424D" w:rsidRPr="00EB2CDA">
              <w:rPr>
                <w:rFonts w:ascii="Arial" w:hAnsi="Arial" w:cs="Arial"/>
                <w:sz w:val="14"/>
                <w:szCs w:val="14"/>
              </w:rPr>
              <w:t>Resolución</w:t>
            </w:r>
            <w:r w:rsidRPr="00EB2CDA">
              <w:rPr>
                <w:rFonts w:ascii="Arial" w:hAnsi="Arial" w:cs="Arial"/>
                <w:sz w:val="14"/>
                <w:szCs w:val="14"/>
              </w:rPr>
              <w:t xml:space="preserve"> que Designa Comité Evaluador</w:t>
            </w:r>
          </w:p>
          <w:p w14:paraId="074B4173" w14:textId="77777777" w:rsidR="003D5CA1" w:rsidRPr="00EB2CDA" w:rsidRDefault="003D5CA1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RECO-25-01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 xml:space="preserve">Informe de </w:t>
            </w:r>
            <w:r w:rsidR="003D424D" w:rsidRPr="00EB2CDA">
              <w:rPr>
                <w:rFonts w:ascii="Arial" w:hAnsi="Arial" w:cs="Arial"/>
                <w:sz w:val="14"/>
                <w:szCs w:val="14"/>
              </w:rPr>
              <w:t>Evaluación</w:t>
            </w:r>
          </w:p>
          <w:p w14:paraId="6D1A934B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pct"/>
          </w:tcPr>
          <w:p w14:paraId="2F919F21" w14:textId="77777777" w:rsidR="003D5CA1" w:rsidRPr="00CE24CE" w:rsidRDefault="003D5CA1" w:rsidP="00404FA1">
            <w:pPr>
              <w:tabs>
                <w:tab w:val="left" w:pos="997"/>
                <w:tab w:val="left" w:pos="1564"/>
              </w:tabs>
              <w:ind w:firstLine="402"/>
              <w:rPr>
                <w:sz w:val="14"/>
                <w:szCs w:val="14"/>
              </w:rPr>
            </w:pPr>
          </w:p>
          <w:p w14:paraId="00928AA3" w14:textId="77777777" w:rsidR="003D5CA1" w:rsidRDefault="003D5CA1" w:rsidP="00404FA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14:paraId="10DD33EF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1E0B74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RECO-26-01 Formularios de Lances Subasta Inversa Presencial</w:t>
            </w:r>
          </w:p>
          <w:p w14:paraId="48AA25E3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RECO-27-01 Acta de la Audiencia de Subasta Inversa Presencial</w:t>
            </w:r>
          </w:p>
          <w:p w14:paraId="427C5543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RECO-28-01 Acta de Recomendación del Comité Evaluador</w:t>
            </w:r>
          </w:p>
          <w:p w14:paraId="36DFBAC4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RECO-29-01 Resolución de Adjudicación del Contrato</w:t>
            </w:r>
          </w:p>
          <w:p w14:paraId="400CB95C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RECO-30-01 Contrato</w:t>
            </w:r>
          </w:p>
          <w:p w14:paraId="432FD530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RECO-31-01 Solicitud de RP</w:t>
            </w:r>
          </w:p>
          <w:p w14:paraId="1D127951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RECO-32-01 Memorando designa Supervisor</w:t>
            </w:r>
          </w:p>
          <w:p w14:paraId="68C4DAF6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 xml:space="preserve">RECO-33-01 Acta de Aprobación </w:t>
            </w:r>
            <w:r w:rsidR="003D424D" w:rsidRPr="00EB2CDA">
              <w:rPr>
                <w:rFonts w:ascii="Arial" w:hAnsi="Arial" w:cs="Arial"/>
                <w:sz w:val="14"/>
                <w:szCs w:val="14"/>
              </w:rPr>
              <w:t>Póliza</w:t>
            </w:r>
          </w:p>
          <w:p w14:paraId="6310F498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RECO-34-01 Acta De Inicio Del Contrato</w:t>
            </w:r>
          </w:p>
          <w:p w14:paraId="1C845445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RECO-35-01 Informe de Supervisión</w:t>
            </w:r>
          </w:p>
          <w:p w14:paraId="1BA1A7DF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RECO-36-01 Acta de Recibo de Bienes</w:t>
            </w:r>
          </w:p>
          <w:p w14:paraId="23B1D075" w14:textId="77777777" w:rsidR="003D5CA1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RECO-37-01 Acta de Liquidación del Contrato</w:t>
            </w:r>
          </w:p>
          <w:p w14:paraId="7796E60D" w14:textId="77777777" w:rsidR="003D5CA1" w:rsidRPr="00EB2CDA" w:rsidRDefault="003D5CA1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EB2CDA">
              <w:rPr>
                <w:rFonts w:ascii="Arial" w:hAnsi="Arial" w:cs="Arial"/>
                <w:sz w:val="14"/>
                <w:szCs w:val="14"/>
              </w:rPr>
              <w:t>RECO-38-01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CDA">
              <w:rPr>
                <w:rFonts w:ascii="Arial" w:hAnsi="Arial" w:cs="Arial"/>
                <w:sz w:val="14"/>
                <w:szCs w:val="14"/>
              </w:rPr>
              <w:t>Resolución que Justifica la Contratación Directa</w:t>
            </w:r>
          </w:p>
          <w:p w14:paraId="730480D9" w14:textId="77777777" w:rsidR="003D5CA1" w:rsidRDefault="005E4498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 39-01 Convenios</w:t>
            </w:r>
          </w:p>
          <w:p w14:paraId="0ECFF60D" w14:textId="77777777" w:rsidR="005E4498" w:rsidRDefault="005E4498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 40-01 Convocatoria Veedores</w:t>
            </w:r>
          </w:p>
          <w:p w14:paraId="5B1F15E1" w14:textId="77777777" w:rsidR="00270E3D" w:rsidRDefault="00270E3D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RECO 38-01 Acto Administrativo de Justificación de la Contratación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Directa(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modificación formato).</w:t>
            </w:r>
          </w:p>
          <w:p w14:paraId="52974BAD" w14:textId="77777777" w:rsidR="004B0DEB" w:rsidRDefault="004B0DEB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3F1E1E" w14:textId="77777777" w:rsidR="004B0DEB" w:rsidRPr="002643DC" w:rsidRDefault="004B0DEB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 41-01 Acta Modificatoria</w:t>
            </w:r>
          </w:p>
        </w:tc>
        <w:tc>
          <w:tcPr>
            <w:tcW w:w="1485" w:type="pct"/>
            <w:gridSpan w:val="7"/>
          </w:tcPr>
          <w:p w14:paraId="3D731873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643DC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14:paraId="037DCC6C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14:paraId="0C17FA25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14:paraId="0EE405AE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14:paraId="5CBAAC71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14:paraId="007648CA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14:paraId="54D329C6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14:paraId="43F67A35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14:paraId="61BB0A0F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14:paraId="5F7DD43D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3DC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14:paraId="79440C7C" w14:textId="77777777" w:rsidR="003D5CA1" w:rsidRPr="002643DC" w:rsidRDefault="003D5CA1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3607B8" w14:textId="77777777" w:rsidR="00B9176B" w:rsidRPr="003D5CA1" w:rsidRDefault="00B9176B" w:rsidP="003D5CA1"/>
    <w:sectPr w:rsidR="00B9176B" w:rsidRPr="003D5CA1" w:rsidSect="0031797E">
      <w:headerReference w:type="default" r:id="rId8"/>
      <w:footerReference w:type="default" r:id="rId9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0A74" w14:textId="77777777" w:rsidR="007D4914" w:rsidRDefault="007D4914" w:rsidP="00A7030C">
      <w:r>
        <w:separator/>
      </w:r>
    </w:p>
  </w:endnote>
  <w:endnote w:type="continuationSeparator" w:id="0">
    <w:p w14:paraId="2D812BD9" w14:textId="77777777" w:rsidR="007D4914" w:rsidRDefault="007D4914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B8C" w14:textId="77777777" w:rsidR="00EB4FBB" w:rsidRPr="00BC3E78" w:rsidRDefault="00EB4FBB" w:rsidP="00EB4FBB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3817A37A" w14:textId="77777777" w:rsidR="00EB4FBB" w:rsidRDefault="00EB4FBB" w:rsidP="00EB4FBB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2C810988" w14:textId="3C1CCE00" w:rsidR="00475DAD" w:rsidRPr="00EB4FBB" w:rsidRDefault="00EB4FBB" w:rsidP="00EB4FBB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8B91" w14:textId="77777777" w:rsidR="007D4914" w:rsidRDefault="007D4914" w:rsidP="00A7030C">
      <w:r>
        <w:separator/>
      </w:r>
    </w:p>
  </w:footnote>
  <w:footnote w:type="continuationSeparator" w:id="0">
    <w:p w14:paraId="29084DE0" w14:textId="77777777" w:rsidR="007D4914" w:rsidRDefault="007D4914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57" w:type="dxa"/>
      <w:jc w:val="center"/>
      <w:tblLook w:val="04A0" w:firstRow="1" w:lastRow="0" w:firstColumn="1" w:lastColumn="0" w:noHBand="0" w:noVBand="1"/>
    </w:tblPr>
    <w:tblGrid>
      <w:gridCol w:w="2319"/>
      <w:gridCol w:w="9057"/>
      <w:gridCol w:w="2081"/>
    </w:tblGrid>
    <w:tr w:rsidR="00475DAD" w14:paraId="7DDF0CCD" w14:textId="77777777" w:rsidTr="007E49DE">
      <w:trPr>
        <w:jc w:val="center"/>
      </w:trPr>
      <w:tc>
        <w:tcPr>
          <w:tcW w:w="1187" w:type="dxa"/>
          <w:vMerge w:val="restart"/>
          <w:vAlign w:val="center"/>
        </w:tcPr>
        <w:p w14:paraId="47382EB8" w14:textId="53E90E36" w:rsidR="00475DAD" w:rsidRDefault="00EB4FBB" w:rsidP="007E49DE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ED32102" wp14:editId="74A6191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14:paraId="516525FB" w14:textId="2FE07F09" w:rsidR="00475DAD" w:rsidRDefault="00EB4FBB" w:rsidP="007E49DE">
          <w:pPr>
            <w:pStyle w:val="Encabezado"/>
            <w:jc w:val="center"/>
          </w:pPr>
          <w:r w:rsidRPr="00EB4FBB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258" w:type="dxa"/>
          <w:vAlign w:val="center"/>
        </w:tcPr>
        <w:p w14:paraId="306EDF8F" w14:textId="11D02E49" w:rsidR="00475DAD" w:rsidRDefault="003D424D" w:rsidP="003D424D">
          <w:pPr>
            <w:pStyle w:val="Encabezado"/>
            <w:jc w:val="left"/>
            <w:rPr>
              <w:rFonts w:ascii="Arial" w:hAnsi="Arial" w:cs="Arial"/>
              <w:sz w:val="18"/>
            </w:rPr>
          </w:pPr>
          <w:r w:rsidRPr="003D424D">
            <w:rPr>
              <w:rFonts w:ascii="Arial" w:hAnsi="Arial" w:cs="Arial"/>
              <w:bCs/>
              <w:color w:val="000000"/>
              <w:sz w:val="18"/>
            </w:rPr>
            <w:t>Código</w:t>
          </w:r>
          <w:r w:rsidR="00475DAD" w:rsidRPr="003D424D">
            <w:rPr>
              <w:rFonts w:ascii="Arial" w:hAnsi="Arial" w:cs="Arial"/>
              <w:bCs/>
              <w:color w:val="000000"/>
              <w:sz w:val="18"/>
            </w:rPr>
            <w:t>:</w:t>
          </w:r>
          <w:r w:rsidR="00475DAD"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 </w:t>
          </w:r>
          <w:r w:rsidR="00475DAD"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</w:t>
          </w:r>
          <w:r w:rsidR="003C5219">
            <w:rPr>
              <w:rFonts w:ascii="Arial" w:hAnsi="Arial" w:cs="Arial"/>
              <w:sz w:val="18"/>
            </w:rPr>
            <w:t>CO</w:t>
          </w:r>
          <w:r w:rsidR="00734708" w:rsidRPr="00734708">
            <w:rPr>
              <w:rFonts w:ascii="Arial" w:hAnsi="Arial" w:cs="Arial"/>
              <w:sz w:val="18"/>
            </w:rPr>
            <w:t>-18-0</w:t>
          </w:r>
          <w:r>
            <w:rPr>
              <w:rFonts w:ascii="Arial" w:hAnsi="Arial" w:cs="Arial"/>
              <w:sz w:val="18"/>
            </w:rPr>
            <w:t>2</w:t>
          </w:r>
        </w:p>
        <w:p w14:paraId="28832E78" w14:textId="77777777" w:rsidR="003D424D" w:rsidRDefault="003D424D" w:rsidP="003D424D">
          <w:pPr>
            <w:pStyle w:val="Encabezado"/>
            <w:jc w:val="lef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Versión:   02 -2017</w:t>
          </w:r>
        </w:p>
        <w:p w14:paraId="4B9A69F0" w14:textId="77777777" w:rsidR="003D424D" w:rsidRDefault="003D424D" w:rsidP="003D424D">
          <w:pPr>
            <w:pStyle w:val="Encabezado"/>
            <w:jc w:val="left"/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475DAD" w14:paraId="0F863B37" w14:textId="77777777" w:rsidTr="007E49DE">
      <w:trPr>
        <w:jc w:val="center"/>
      </w:trPr>
      <w:tc>
        <w:tcPr>
          <w:tcW w:w="1187" w:type="dxa"/>
          <w:vMerge/>
          <w:vAlign w:val="center"/>
        </w:tcPr>
        <w:p w14:paraId="70FB14E6" w14:textId="77777777"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14:paraId="6B5DA247" w14:textId="77777777"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14:paraId="02277F33" w14:textId="77777777" w:rsidR="00475DAD" w:rsidRDefault="00734708" w:rsidP="003D5CA1">
          <w:pPr>
            <w:pStyle w:val="Encabezado"/>
            <w:jc w:val="center"/>
          </w:pPr>
          <w:r>
            <w:t xml:space="preserve">GESTIÓN </w:t>
          </w:r>
          <w:r w:rsidR="003D5CA1">
            <w:t>DE CONTRATACIÓN Y COMPRAS</w:t>
          </w:r>
        </w:p>
      </w:tc>
      <w:tc>
        <w:tcPr>
          <w:tcW w:w="2258" w:type="dxa"/>
          <w:vAlign w:val="center"/>
        </w:tcPr>
        <w:p w14:paraId="40476F51" w14:textId="77777777"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D424D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D424D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2B9A6DB8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E75A2"/>
    <w:multiLevelType w:val="hybridMultilevel"/>
    <w:tmpl w:val="307A18B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16D2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9041D"/>
    <w:multiLevelType w:val="hybridMultilevel"/>
    <w:tmpl w:val="A44695C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C429C"/>
    <w:multiLevelType w:val="hybridMultilevel"/>
    <w:tmpl w:val="44FE1EFC"/>
    <w:lvl w:ilvl="0" w:tplc="BDDAC57E">
      <w:numFmt w:val="bullet"/>
      <w:lvlText w:val=""/>
      <w:lvlJc w:val="left"/>
      <w:pPr>
        <w:ind w:left="1428" w:hanging="360"/>
      </w:pPr>
      <w:rPr>
        <w:rFonts w:ascii="Symbol" w:hAnsi="Symbol" w:hint="default"/>
        <w:spacing w:val="0"/>
        <w:w w:val="100"/>
        <w:position w:val="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740F94"/>
    <w:multiLevelType w:val="hybridMultilevel"/>
    <w:tmpl w:val="ABF67D8C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spacing w:val="0"/>
        <w:w w:val="100"/>
        <w:position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F8B3153"/>
    <w:multiLevelType w:val="hybridMultilevel"/>
    <w:tmpl w:val="0792BD9C"/>
    <w:lvl w:ilvl="0" w:tplc="00089FBA">
      <w:start w:val="12"/>
      <w:numFmt w:val="bullet"/>
      <w:lvlText w:val="♠"/>
      <w:lvlJc w:val="left"/>
      <w:pPr>
        <w:ind w:left="142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C6055A"/>
    <w:multiLevelType w:val="hybridMultilevel"/>
    <w:tmpl w:val="D7C88B6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5A1905"/>
    <w:multiLevelType w:val="hybridMultilevel"/>
    <w:tmpl w:val="043EFA0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6974266"/>
    <w:multiLevelType w:val="hybridMultilevel"/>
    <w:tmpl w:val="48CC0C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1C36"/>
    <w:multiLevelType w:val="hybridMultilevel"/>
    <w:tmpl w:val="DB8E6CBE"/>
    <w:lvl w:ilvl="0" w:tplc="00089FBA">
      <w:start w:val="12"/>
      <w:numFmt w:val="bullet"/>
      <w:lvlText w:val="♠"/>
      <w:lvlJc w:val="left"/>
      <w:pPr>
        <w:ind w:left="142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A479C1"/>
    <w:multiLevelType w:val="hybridMultilevel"/>
    <w:tmpl w:val="6674DE16"/>
    <w:lvl w:ilvl="0" w:tplc="00089FBA">
      <w:start w:val="12"/>
      <w:numFmt w:val="bullet"/>
      <w:lvlText w:val="♠"/>
      <w:lvlJc w:val="left"/>
      <w:pPr>
        <w:ind w:left="142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BF5F7C"/>
    <w:multiLevelType w:val="hybridMultilevel"/>
    <w:tmpl w:val="B5146A98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27EF2"/>
    <w:multiLevelType w:val="hybridMultilevel"/>
    <w:tmpl w:val="C170A098"/>
    <w:lvl w:ilvl="0" w:tplc="BDDAC57E">
      <w:numFmt w:val="bullet"/>
      <w:lvlText w:val=""/>
      <w:lvlJc w:val="left"/>
      <w:pPr>
        <w:ind w:left="1776" w:hanging="360"/>
      </w:pPr>
      <w:rPr>
        <w:rFonts w:ascii="Symbol" w:hAnsi="Symbol" w:hint="default"/>
        <w:spacing w:val="0"/>
        <w:w w:val="100"/>
        <w:position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91D7972"/>
    <w:multiLevelType w:val="hybridMultilevel"/>
    <w:tmpl w:val="BE4CDA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377"/>
    <w:multiLevelType w:val="hybridMultilevel"/>
    <w:tmpl w:val="31BA0C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50C00"/>
    <w:multiLevelType w:val="hybridMultilevel"/>
    <w:tmpl w:val="3886E01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F0526D"/>
    <w:multiLevelType w:val="hybridMultilevel"/>
    <w:tmpl w:val="0E088730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13187F"/>
    <w:multiLevelType w:val="hybridMultilevel"/>
    <w:tmpl w:val="F1E6B2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6"/>
  </w:num>
  <w:num w:numId="12">
    <w:abstractNumId w:val="4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9"/>
  </w:num>
  <w:num w:numId="19">
    <w:abstractNumId w:val="5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54A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6EA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38A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0E3D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0C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13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219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4D"/>
    <w:rsid w:val="003D4258"/>
    <w:rsid w:val="003D4DDA"/>
    <w:rsid w:val="003D4EB3"/>
    <w:rsid w:val="003D5C60"/>
    <w:rsid w:val="003D5CA1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0DE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498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14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14F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36E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4939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096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04F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4FBB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A24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2CA0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DAEB6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A9EC-AB52-4605-A50D-126B5A7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2020-02-12T16:38:00Z</dcterms:created>
  <dcterms:modified xsi:type="dcterms:W3CDTF">2022-02-14T19:13:00Z</dcterms:modified>
</cp:coreProperties>
</file>