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30"/>
        <w:gridCol w:w="5189"/>
        <w:gridCol w:w="756"/>
        <w:gridCol w:w="1372"/>
        <w:gridCol w:w="521"/>
        <w:gridCol w:w="262"/>
        <w:gridCol w:w="271"/>
        <w:gridCol w:w="291"/>
        <w:gridCol w:w="326"/>
      </w:tblGrid>
      <w:tr w:rsidR="008266AF" w:rsidRPr="006E2987" w:rsidTr="00404FA1">
        <w:trPr>
          <w:cantSplit/>
          <w:trHeight w:val="234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113" w:type="pct"/>
            <w:gridSpan w:val="3"/>
            <w:vMerge w:val="restar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RESPONSABILIDAD FISCAL</w:t>
            </w:r>
          </w:p>
        </w:tc>
        <w:tc>
          <w:tcPr>
            <w:tcW w:w="744" w:type="pct"/>
            <w:gridSpan w:val="2"/>
            <w:vMerge w:val="restar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7" w:type="pc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8266AF" w:rsidRPr="001E6186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13" w:type="pct"/>
            <w:gridSpan w:val="3"/>
            <w:vMerge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vMerge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25" w:type="pct"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8266AF" w:rsidRPr="0084183C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8266AF" w:rsidRPr="0084183C" w:rsidRDefault="008266AF" w:rsidP="00404FA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4183C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4290" w:type="pct"/>
            <w:gridSpan w:val="9"/>
            <w:vAlign w:val="center"/>
          </w:tcPr>
          <w:p w:rsidR="008266AF" w:rsidRPr="0084183C" w:rsidRDefault="008266AF" w:rsidP="00E135DF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183C">
              <w:rPr>
                <w:rFonts w:ascii="Arial" w:hAnsi="Arial" w:cs="Arial"/>
                <w:sz w:val="18"/>
                <w:szCs w:val="18"/>
              </w:rPr>
              <w:t>Dirigir y Controlar las actividades de Responsabilidad Fiscal, Jurisdicción Coactiva y Administrativos Sancionatorios a que haya lugar con el fin de Velar por la labor de Gestión Fiscal de la Administración y de los Particulares o Entidades Públicas, para la recuperación del daño causado al Patrimonio Público.</w:t>
            </w:r>
          </w:p>
        </w:tc>
      </w:tr>
      <w:tr w:rsidR="008266AF" w:rsidRPr="006E2987" w:rsidTr="00404FA1">
        <w:trPr>
          <w:cantSplit/>
          <w:trHeight w:val="274"/>
        </w:trPr>
        <w:tc>
          <w:tcPr>
            <w:tcW w:w="710" w:type="pct"/>
            <w:shd w:val="clear" w:color="auto" w:fill="00CC00"/>
            <w:vAlign w:val="center"/>
          </w:tcPr>
          <w:p w:rsidR="008266AF" w:rsidRPr="006E2987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797" w:type="pct"/>
            <w:shd w:val="clear" w:color="auto" w:fill="00CC00"/>
            <w:vAlign w:val="center"/>
          </w:tcPr>
          <w:p w:rsidR="008266AF" w:rsidRPr="006E2987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2008" w:type="pct"/>
            <w:shd w:val="clear" w:color="auto" w:fill="00CC00"/>
            <w:vAlign w:val="center"/>
          </w:tcPr>
          <w:p w:rsidR="008266AF" w:rsidRPr="006E2987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852" w:type="pct"/>
            <w:gridSpan w:val="2"/>
            <w:shd w:val="clear" w:color="auto" w:fill="00CC00"/>
            <w:vAlign w:val="center"/>
          </w:tcPr>
          <w:p w:rsidR="008266AF" w:rsidRPr="006E2987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633" w:type="pct"/>
            <w:gridSpan w:val="5"/>
            <w:shd w:val="clear" w:color="auto" w:fill="00CC00"/>
            <w:vAlign w:val="center"/>
          </w:tcPr>
          <w:p w:rsidR="008266AF" w:rsidRPr="006E2987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8266AF" w:rsidRPr="001E6186" w:rsidTr="00404FA1">
        <w:trPr>
          <w:cantSplit/>
          <w:trHeight w:val="274"/>
        </w:trPr>
        <w:tc>
          <w:tcPr>
            <w:tcW w:w="710" w:type="pct"/>
          </w:tcPr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SUBCONTRALORIA DELEGADA PARA ELC ONTROL FISCAL</w:t>
            </w:r>
          </w:p>
          <w:p w:rsidR="008266AF" w:rsidRPr="00B3756D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Default="008266AF" w:rsidP="00E135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POLITICAS INSTITUCIONALES</w:t>
            </w:r>
          </w:p>
          <w:p w:rsidR="008266AF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586037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DESPACHO DEL SEÑOR CONTRALOR</w:t>
            </w: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Default="008266AF" w:rsidP="00E135D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Hallazgo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84183C">
              <w:rPr>
                <w:rFonts w:ascii="Arial" w:hAnsi="Arial" w:cs="Arial"/>
                <w:b/>
                <w:sz w:val="16"/>
                <w:szCs w:val="16"/>
              </w:rPr>
              <w:t xml:space="preserve">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  <w:p w:rsidR="008266AF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Quejas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Denuncias</w:t>
            </w: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Default="008266AF" w:rsidP="00E135D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Oficios trasladados de otras entidades</w:t>
            </w:r>
          </w:p>
          <w:p w:rsidR="008266AF" w:rsidRDefault="008266AF" w:rsidP="00E135D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Derechos de petición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Solicitudes</w:t>
            </w: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8" w:type="pct"/>
          </w:tcPr>
          <w:p w:rsidR="008266AF" w:rsidRPr="0084183C" w:rsidRDefault="008266AF" w:rsidP="00404FA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PLANEAR</w:t>
            </w:r>
          </w:p>
          <w:p w:rsidR="008266AF" w:rsidRPr="0084183C" w:rsidRDefault="008266AF" w:rsidP="00E135D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sz w:val="16"/>
                <w:szCs w:val="16"/>
              </w:rPr>
              <w:t>Estipular hoja de ruta para cada proceso</w:t>
            </w:r>
          </w:p>
          <w:p w:rsidR="008266AF" w:rsidRPr="0084183C" w:rsidRDefault="008266A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HACER</w:t>
            </w:r>
          </w:p>
          <w:p w:rsidR="008266AF" w:rsidRPr="00FE5DAA" w:rsidRDefault="008266AF" w:rsidP="00E135D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 w:rsidRPr="00FE5DAA">
              <w:rPr>
                <w:rFonts w:ascii="Arial" w:hAnsi="Arial" w:cs="Arial"/>
                <w:sz w:val="16"/>
                <w:szCs w:val="16"/>
              </w:rPr>
              <w:t>Convalidar hallazgos</w:t>
            </w:r>
          </w:p>
          <w:p w:rsidR="008266AF" w:rsidRPr="0084183C" w:rsidRDefault="008266AF" w:rsidP="00E135D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sz w:val="16"/>
                <w:szCs w:val="16"/>
              </w:rPr>
              <w:t>Establecer Cuantía del daño</w:t>
            </w:r>
          </w:p>
          <w:p w:rsidR="008266AF" w:rsidRPr="00FE5DAA" w:rsidRDefault="008266AF" w:rsidP="00E135D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sz w:val="16"/>
                <w:szCs w:val="16"/>
              </w:rPr>
              <w:t>Clasificar hechos</w:t>
            </w:r>
          </w:p>
          <w:p w:rsidR="008266AF" w:rsidRPr="00FE5DAA" w:rsidRDefault="008266AF" w:rsidP="00E135D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Individualización e identificación del presento responsable</w:t>
            </w:r>
          </w:p>
          <w:p w:rsidR="008266AF" w:rsidRPr="00FE5DAA" w:rsidRDefault="008266AF" w:rsidP="00E135D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Identificación de la entidad afectada</w:t>
            </w:r>
          </w:p>
          <w:p w:rsidR="008266AF" w:rsidRPr="00FE5DAA" w:rsidRDefault="008266AF" w:rsidP="00E135D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E5DAA">
              <w:rPr>
                <w:rFonts w:ascii="Arial" w:hAnsi="Arial" w:cs="Arial"/>
                <w:sz w:val="16"/>
                <w:szCs w:val="16"/>
              </w:rPr>
              <w:t>Identificación de la clase de póliza a utiliza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FE5DAA">
              <w:rPr>
                <w:rFonts w:ascii="Arial" w:hAnsi="Arial" w:cs="Arial"/>
                <w:sz w:val="16"/>
                <w:szCs w:val="16"/>
              </w:rPr>
              <w:t xml:space="preserve"> en cada caso</w:t>
            </w:r>
          </w:p>
          <w:p w:rsidR="008266AF" w:rsidRPr="00FE5DAA" w:rsidRDefault="008266AF" w:rsidP="00E135DF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FE5DAA">
              <w:rPr>
                <w:rFonts w:ascii="Arial" w:hAnsi="Arial" w:cs="Arial"/>
                <w:sz w:val="16"/>
                <w:szCs w:val="16"/>
              </w:rPr>
              <w:t>Identificación de documentos soportes y material probatorio adjunto</w:t>
            </w:r>
          </w:p>
          <w:p w:rsidR="008266AF" w:rsidRPr="00FE5DAA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sz w:val="16"/>
                <w:szCs w:val="16"/>
              </w:rPr>
              <w:t>Proferir auto de indagación preliminar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Citación para Notificación del respectivo auto 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Apertura </w:t>
            </w:r>
            <w:r w:rsidRPr="0084183C">
              <w:rPr>
                <w:rFonts w:ascii="Arial" w:hAnsi="Arial" w:cs="Arial"/>
                <w:sz w:val="16"/>
                <w:szCs w:val="16"/>
              </w:rPr>
              <w:t>procesos</w:t>
            </w:r>
          </w:p>
          <w:p w:rsidR="008266AF" w:rsidRPr="00442644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sz w:val="16"/>
                <w:szCs w:val="16"/>
              </w:rPr>
              <w:t>Enviar respuestas a solicitudes de bienes</w:t>
            </w:r>
          </w:p>
          <w:p w:rsidR="008266AF" w:rsidRPr="00442644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Citación a versiones libres</w:t>
            </w:r>
          </w:p>
          <w:p w:rsidR="008266AF" w:rsidRPr="00442644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Etapa probatoria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83C">
              <w:rPr>
                <w:rFonts w:ascii="Arial" w:hAnsi="Arial" w:cs="Arial"/>
                <w:sz w:val="16"/>
                <w:szCs w:val="16"/>
              </w:rPr>
              <w:t>Convalidar el hallazgo</w:t>
            </w:r>
          </w:p>
          <w:p w:rsidR="008266AF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Estudio y solución de recursos de reposición interpuestos por los investigados o sus apoderados</w:t>
            </w:r>
          </w:p>
          <w:p w:rsidR="008266AF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Notificación de los mismos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envíos a grado de consulta y apelación </w:t>
            </w:r>
          </w:p>
          <w:p w:rsidR="008266AF" w:rsidRPr="00442644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42644">
              <w:rPr>
                <w:rFonts w:ascii="Arial" w:hAnsi="Arial" w:cs="Arial"/>
                <w:sz w:val="16"/>
                <w:szCs w:val="16"/>
              </w:rPr>
              <w:t>Emitir decisión final sea  Fallar con o sin y archivo del proceso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83C">
              <w:rPr>
                <w:rFonts w:ascii="Arial" w:hAnsi="Arial" w:cs="Arial"/>
                <w:sz w:val="16"/>
                <w:szCs w:val="16"/>
              </w:rPr>
              <w:t>Emitir Auto de archivo</w:t>
            </w:r>
          </w:p>
          <w:p w:rsidR="008266AF" w:rsidRPr="0084183C" w:rsidRDefault="008266A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VERIFICAR</w:t>
            </w: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4183C">
              <w:rPr>
                <w:rFonts w:ascii="Arial" w:hAnsi="Arial" w:cs="Arial"/>
                <w:sz w:val="16"/>
                <w:szCs w:val="16"/>
              </w:rPr>
              <w:t>Realizar seguimiento al proceso</w:t>
            </w: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ACTUAR</w:t>
            </w: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84183C">
              <w:rPr>
                <w:rFonts w:ascii="Arial" w:hAnsi="Arial" w:cs="Arial"/>
                <w:sz w:val="16"/>
                <w:szCs w:val="16"/>
              </w:rPr>
              <w:t>Tomar acciones de mejoramiento</w:t>
            </w:r>
          </w:p>
          <w:p w:rsidR="008266AF" w:rsidRPr="00EE1EFD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pct"/>
            <w:gridSpan w:val="2"/>
          </w:tcPr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Default="008266AF" w:rsidP="00E135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Respuesta de derechos de petición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Resolución de Hallazgo Fiscal</w:t>
            </w:r>
          </w:p>
          <w:p w:rsidR="008266AF" w:rsidRPr="0084183C" w:rsidRDefault="008266AF" w:rsidP="00404FA1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Fallos con Responsabilidad Fiscal</w:t>
            </w: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Fallos con Responsabilidad Fiscal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Autos de archivo</w:t>
            </w: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Documentos soporte de cada proceso</w:t>
            </w: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" w:type="pct"/>
            <w:gridSpan w:val="5"/>
          </w:tcPr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PARTES INTERESADAS (entidades competentes)</w:t>
            </w:r>
            <w:r w:rsidRPr="0084183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JURISDICCIÓN COACTIVA</w:t>
            </w:r>
          </w:p>
          <w:p w:rsidR="008266AF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E135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183C">
              <w:rPr>
                <w:rFonts w:ascii="Arial" w:hAnsi="Arial" w:cs="Arial"/>
                <w:b/>
                <w:sz w:val="16"/>
                <w:szCs w:val="16"/>
              </w:rPr>
              <w:t>GESTIÓN DOCUMENTAL</w:t>
            </w:r>
          </w:p>
          <w:p w:rsidR="008266AF" w:rsidRPr="0084183C" w:rsidRDefault="008266AF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  <w:p w:rsidR="008266AF" w:rsidRPr="0084183C" w:rsidRDefault="008266AF" w:rsidP="00404FA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66AF" w:rsidRDefault="008266AF" w:rsidP="006B635E"/>
    <w:p w:rsidR="008266AF" w:rsidRDefault="008266AF">
      <w:pPr>
        <w:suppressAutoHyphens w:val="0"/>
        <w:jc w:val="left"/>
      </w:pPr>
      <w:r>
        <w:br w:type="page"/>
      </w:r>
    </w:p>
    <w:p w:rsidR="00CD15E4" w:rsidRDefault="00CD15E4" w:rsidP="006B635E"/>
    <w:p w:rsidR="008266AF" w:rsidRDefault="008266AF" w:rsidP="006B635E"/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513"/>
        <w:gridCol w:w="3233"/>
        <w:gridCol w:w="1000"/>
        <w:gridCol w:w="2526"/>
        <w:gridCol w:w="813"/>
        <w:gridCol w:w="769"/>
        <w:gridCol w:w="1161"/>
        <w:gridCol w:w="262"/>
        <w:gridCol w:w="270"/>
        <w:gridCol w:w="290"/>
        <w:gridCol w:w="270"/>
      </w:tblGrid>
      <w:tr w:rsidR="008266AF" w:rsidRPr="006E2987" w:rsidTr="008266AF">
        <w:trPr>
          <w:cantSplit/>
          <w:trHeight w:val="232"/>
          <w:tblHeader/>
        </w:trPr>
        <w:tc>
          <w:tcPr>
            <w:tcW w:w="713" w:type="pct"/>
            <w:vMerge w:val="restar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121" w:type="pct"/>
            <w:gridSpan w:val="5"/>
            <w:vMerge w:val="restart"/>
            <w:shd w:val="clear" w:color="auto" w:fill="0000FF"/>
            <w:vAlign w:val="center"/>
          </w:tcPr>
          <w:p w:rsidR="008266AF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8266AF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8266AF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DE RESPONSABILIDAD FISCAL</w:t>
            </w:r>
          </w:p>
          <w:p w:rsidR="008266AF" w:rsidRPr="006E2987" w:rsidRDefault="008266AF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vMerge w:val="restar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4" w:type="pc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12" w:type="pc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04" w:type="pct"/>
            <w:shd w:val="clear" w:color="auto" w:fill="0000FF"/>
            <w:vAlign w:val="center"/>
          </w:tcPr>
          <w:p w:rsidR="008266AF" w:rsidRPr="006E2987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8266AF" w:rsidRPr="001E6186" w:rsidTr="008266AF">
        <w:trPr>
          <w:cantSplit/>
          <w:trHeight w:val="123"/>
          <w:tblHeader/>
        </w:trPr>
        <w:tc>
          <w:tcPr>
            <w:tcW w:w="713" w:type="pct"/>
            <w:vMerge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21" w:type="pct"/>
            <w:gridSpan w:val="5"/>
            <w:vMerge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vMerge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4" w:type="pct"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04" w:type="pct"/>
            <w:shd w:val="clear" w:color="auto" w:fill="0000FF"/>
            <w:vAlign w:val="center"/>
          </w:tcPr>
          <w:p w:rsidR="008266AF" w:rsidRPr="004834E1" w:rsidRDefault="008266AF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8266AF" w:rsidRPr="0084183C" w:rsidTr="008266AF">
        <w:trPr>
          <w:cantSplit/>
          <w:trHeight w:val="301"/>
          <w:tblHeader/>
        </w:trPr>
        <w:tc>
          <w:tcPr>
            <w:tcW w:w="713" w:type="pct"/>
            <w:vAlign w:val="center"/>
          </w:tcPr>
          <w:p w:rsidR="008266AF" w:rsidRPr="0084183C" w:rsidRDefault="008266AF" w:rsidP="00404FA1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84183C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4287" w:type="pct"/>
            <w:gridSpan w:val="11"/>
            <w:vAlign w:val="center"/>
          </w:tcPr>
          <w:p w:rsidR="008266AF" w:rsidRPr="0084183C" w:rsidRDefault="008266AF" w:rsidP="00E135DF">
            <w:pPr>
              <w:pStyle w:val="Sinespaciado"/>
              <w:numPr>
                <w:ilvl w:val="0"/>
                <w:numId w:val="6"/>
              </w:numPr>
              <w:suppressAutoHyphens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183C">
              <w:rPr>
                <w:rFonts w:ascii="Arial" w:hAnsi="Arial" w:cs="Arial"/>
                <w:sz w:val="18"/>
                <w:szCs w:val="18"/>
              </w:rPr>
              <w:t>Dirigir y Controlar las actividades de Responsabilidad Fiscal, Jurisdicción Coactiva y Administrativos Sancionatorios a que haya lugar con el fin de Velar por la labor de Gestión Fiscal de la Administración y de los Particulares o Entidades Públicas, para la recuperación del daño causado al Patrimonio Público.</w:t>
            </w:r>
          </w:p>
        </w:tc>
      </w:tr>
      <w:tr w:rsidR="008266AF" w:rsidRPr="001E6186" w:rsidTr="008266AF">
        <w:trPr>
          <w:cantSplit/>
          <w:trHeight w:val="272"/>
        </w:trPr>
        <w:tc>
          <w:tcPr>
            <w:tcW w:w="2159" w:type="pct"/>
            <w:gridSpan w:val="3"/>
          </w:tcPr>
          <w:p w:rsidR="0069480F" w:rsidRDefault="0069480F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266AF" w:rsidRPr="00F41DC5" w:rsidRDefault="008266AF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>RECURSOS:</w:t>
            </w:r>
          </w:p>
          <w:p w:rsidR="008266AF" w:rsidRPr="00434D9A" w:rsidRDefault="008266AF" w:rsidP="00404FA1">
            <w:pPr>
              <w:rPr>
                <w:rFonts w:ascii="Arial" w:hAnsi="Arial" w:cs="Arial"/>
                <w:b/>
                <w:sz w:val="10"/>
                <w:szCs w:val="14"/>
              </w:rPr>
            </w:pPr>
          </w:p>
          <w:p w:rsidR="008266AF" w:rsidRDefault="008266AF" w:rsidP="00404FA1">
            <w:pPr>
              <w:pStyle w:val="Sinespaciado"/>
              <w:rPr>
                <w:rFonts w:ascii="Arial" w:hAnsi="Arial" w:cs="Arial"/>
                <w:sz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HUMANOS: </w:t>
            </w:r>
            <w:r w:rsidRPr="00665C06">
              <w:rPr>
                <w:rFonts w:ascii="Arial" w:hAnsi="Arial" w:cs="Arial"/>
                <w:sz w:val="14"/>
              </w:rPr>
              <w:t xml:space="preserve">Contralor Auxiliar; Subcontralor Delegado Para Procesos De Responsabilidad Fiscal, Jurisdicción Coactiva Y Procesos Administrativos Sancionatorios; Profesional Universitario O  Especializado Responsable Del Proceso De Gestión De Responsabilidad Fiscal; </w:t>
            </w:r>
            <w:r>
              <w:rPr>
                <w:rFonts w:ascii="Arial" w:hAnsi="Arial" w:cs="Arial"/>
                <w:sz w:val="14"/>
              </w:rPr>
              <w:t>S</w:t>
            </w:r>
            <w:r w:rsidRPr="00665C06">
              <w:rPr>
                <w:rFonts w:ascii="Arial" w:hAnsi="Arial" w:cs="Arial"/>
                <w:sz w:val="14"/>
              </w:rPr>
              <w:t>ecretaria Responsable De La Oficina De Secretaría Común.</w:t>
            </w:r>
          </w:p>
          <w:p w:rsidR="008266AF" w:rsidRPr="00665C06" w:rsidRDefault="008266AF" w:rsidP="00404FA1">
            <w:pPr>
              <w:pStyle w:val="Sinespaciado"/>
              <w:rPr>
                <w:rFonts w:ascii="Arial" w:hAnsi="Arial" w:cs="Arial"/>
                <w:sz w:val="14"/>
              </w:rPr>
            </w:pPr>
          </w:p>
          <w:p w:rsidR="008266AF" w:rsidRPr="00DA66C8" w:rsidRDefault="008266AF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TECNOLÓGICOS (SOFTWARE): </w:t>
            </w:r>
          </w:p>
          <w:p w:rsidR="008266AF" w:rsidRPr="00F41DC5" w:rsidRDefault="008266AF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8266AF" w:rsidRPr="00F41DC5" w:rsidRDefault="008266AF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INFRAESTRUCTURA: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Oficina de la </w:t>
            </w:r>
            <w:r w:rsidRPr="00236D9D">
              <w:rPr>
                <w:rFonts w:ascii="Arial" w:hAnsi="Arial" w:cs="Arial"/>
                <w:sz w:val="14"/>
                <w:szCs w:val="14"/>
              </w:rPr>
              <w:t xml:space="preserve">Subcontraloría delegada para </w:t>
            </w:r>
            <w:r w:rsidRPr="00CD33D1">
              <w:rPr>
                <w:rFonts w:ascii="Arial" w:hAnsi="Arial" w:cs="Arial"/>
                <w:sz w:val="14"/>
              </w:rPr>
              <w:t>procesos de responsabilidad fiscal, jurisdicción coactiva y procesos administrativos sancionatorios</w:t>
            </w:r>
            <w:r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Oficina contraloría auxiliar, Oficina de responsabilidad fiscal, Oficina de administrativo sancionatorio, Oficina de jurisdicción coactiva, Oficina secretaria común</w:t>
            </w:r>
          </w:p>
        </w:tc>
        <w:tc>
          <w:tcPr>
            <w:tcW w:w="1361" w:type="pct"/>
            <w:gridSpan w:val="2"/>
          </w:tcPr>
          <w:p w:rsidR="0069480F" w:rsidRDefault="0069480F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266AF" w:rsidRPr="00F41DC5" w:rsidRDefault="008266AF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>RESPONSABLES:</w:t>
            </w:r>
          </w:p>
          <w:p w:rsidR="008266AF" w:rsidRPr="00F41DC5" w:rsidRDefault="008266AF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8266AF" w:rsidRPr="00434D9A" w:rsidRDefault="008266AF" w:rsidP="00E135DF">
            <w:pPr>
              <w:pStyle w:val="Continuarlista"/>
              <w:numPr>
                <w:ilvl w:val="0"/>
                <w:numId w:val="8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Subcontralor Delegado para Procesos d</w:t>
            </w:r>
            <w:r w:rsidRPr="00434D9A">
              <w:rPr>
                <w:rFonts w:ascii="Arial" w:hAnsi="Arial" w:cs="Arial"/>
                <w:sz w:val="14"/>
              </w:rPr>
              <w:t xml:space="preserve">e Responsabilidad Fiscal, Jurisdicción Coactiva </w:t>
            </w:r>
            <w:r>
              <w:rPr>
                <w:rFonts w:ascii="Arial" w:hAnsi="Arial" w:cs="Arial"/>
                <w:sz w:val="14"/>
              </w:rPr>
              <w:t xml:space="preserve">y </w:t>
            </w:r>
            <w:r w:rsidRPr="00434D9A">
              <w:rPr>
                <w:rFonts w:ascii="Arial" w:hAnsi="Arial" w:cs="Arial"/>
                <w:sz w:val="14"/>
              </w:rPr>
              <w:t xml:space="preserve">Procesos Administrativos Sancionatorios. </w:t>
            </w:r>
          </w:p>
          <w:p w:rsidR="008266AF" w:rsidRPr="00F41DC5" w:rsidRDefault="008266AF" w:rsidP="00404FA1">
            <w:pPr>
              <w:pStyle w:val="Continuarlista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pct"/>
            <w:gridSpan w:val="7"/>
          </w:tcPr>
          <w:p w:rsidR="0069480F" w:rsidRDefault="0069480F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266AF" w:rsidRPr="00F41DC5" w:rsidRDefault="008266AF" w:rsidP="00404FA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>PROCESOS DE SOPORTE:</w:t>
            </w:r>
          </w:p>
          <w:p w:rsidR="008266AF" w:rsidRPr="00F41DC5" w:rsidRDefault="008266AF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8266AF" w:rsidRPr="00557F10" w:rsidRDefault="008266AF" w:rsidP="00E135D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Todos los procesos</w:t>
            </w:r>
          </w:p>
          <w:p w:rsidR="008266AF" w:rsidRPr="00F41DC5" w:rsidRDefault="008266AF" w:rsidP="00404FA1">
            <w:pPr>
              <w:ind w:left="36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8266AF" w:rsidRPr="00960442" w:rsidTr="008266AF">
        <w:trPr>
          <w:cantSplit/>
          <w:trHeight w:val="6842"/>
        </w:trPr>
        <w:tc>
          <w:tcPr>
            <w:tcW w:w="911" w:type="pct"/>
            <w:gridSpan w:val="2"/>
          </w:tcPr>
          <w:p w:rsidR="0020066F" w:rsidRDefault="0020066F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66AF" w:rsidRPr="00960442" w:rsidRDefault="008266AF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:rsidR="008266AF" w:rsidRPr="00960442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266AF" w:rsidRPr="00B93BE2" w:rsidRDefault="008266AF" w:rsidP="00E135DF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Auditorías internas.</w:t>
            </w:r>
          </w:p>
          <w:p w:rsidR="008266AF" w:rsidRPr="00B93BE2" w:rsidRDefault="008266AF" w:rsidP="00E135DF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:rsidR="008266AF" w:rsidRPr="00B93BE2" w:rsidRDefault="008266AF" w:rsidP="00E135DF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Seguimiento a las acciones correctivas y preventivas.</w:t>
            </w:r>
          </w:p>
          <w:p w:rsidR="008266AF" w:rsidRPr="00B93BE2" w:rsidRDefault="008266AF" w:rsidP="00E135DF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Seguimiento a indicadores de gestión</w:t>
            </w:r>
          </w:p>
          <w:p w:rsidR="008266AF" w:rsidRPr="00B93BE2" w:rsidRDefault="008266AF" w:rsidP="00E135DF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93BE2">
              <w:rPr>
                <w:rFonts w:ascii="Arial" w:hAnsi="Arial" w:cs="Arial"/>
                <w:sz w:val="14"/>
                <w:szCs w:val="14"/>
              </w:rPr>
              <w:t>Seguimiento a los resultados de la Revisión por  la Dirección.</w:t>
            </w:r>
          </w:p>
          <w:p w:rsidR="008266AF" w:rsidRPr="00B93BE2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266AF" w:rsidRPr="00960442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266AF" w:rsidRPr="00960442" w:rsidRDefault="008266AF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GESTION</w:t>
            </w:r>
            <w:r w:rsidRPr="0096044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266AF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266AF" w:rsidRPr="00B93BE2" w:rsidRDefault="008266AF" w:rsidP="00E135D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Efectividad Gestión De La Responsabilidad Fiscal</w:t>
            </w:r>
          </w:p>
          <w:p w:rsidR="008266AF" w:rsidRPr="00B93BE2" w:rsidRDefault="008266AF" w:rsidP="00E135D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Eficacia De Responsabilidad Fiscal</w:t>
            </w:r>
          </w:p>
          <w:p w:rsidR="008266AF" w:rsidRPr="00B93BE2" w:rsidRDefault="008266AF" w:rsidP="00E135D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3BE2">
              <w:rPr>
                <w:rFonts w:ascii="Arial" w:hAnsi="Arial" w:cs="Arial"/>
                <w:color w:val="000000"/>
                <w:sz w:val="16"/>
                <w:szCs w:val="16"/>
              </w:rPr>
              <w:t>Eficacia En Gestión De Responsabilidad Fiscal</w:t>
            </w:r>
          </w:p>
          <w:p w:rsidR="008266AF" w:rsidRPr="00575F80" w:rsidRDefault="008266AF" w:rsidP="00404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pct"/>
            <w:gridSpan w:val="2"/>
          </w:tcPr>
          <w:p w:rsidR="008266AF" w:rsidRDefault="008266AF" w:rsidP="00404FA1">
            <w:pPr>
              <w:tabs>
                <w:tab w:val="left" w:pos="930"/>
              </w:tabs>
              <w:rPr>
                <w:b/>
              </w:rPr>
            </w:pPr>
            <w:r w:rsidRPr="002D0D75">
              <w:rPr>
                <w:b/>
              </w:rPr>
              <w:t>REGISTROS DE CONTROL</w:t>
            </w:r>
          </w:p>
          <w:p w:rsidR="0020066F" w:rsidRPr="0020066F" w:rsidRDefault="0020066F" w:rsidP="00404FA1">
            <w:pPr>
              <w:tabs>
                <w:tab w:val="left" w:pos="930"/>
              </w:tabs>
              <w:rPr>
                <w:b/>
                <w:sz w:val="10"/>
              </w:rPr>
            </w:pP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RERF-01-01</w:t>
            </w:r>
            <w:r w:rsidRPr="002D0D75">
              <w:rPr>
                <w:sz w:val="14"/>
                <w:szCs w:val="14"/>
              </w:rPr>
              <w:tab/>
              <w:t>Auto Avoca Conocimiento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RERF-02-01</w:t>
            </w:r>
            <w:r w:rsidRPr="002D0D75">
              <w:rPr>
                <w:sz w:val="14"/>
                <w:szCs w:val="14"/>
              </w:rPr>
              <w:tab/>
              <w:t>Auto de Apertura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RERF-03-01</w:t>
            </w:r>
            <w:r w:rsidRPr="002D0D75">
              <w:rPr>
                <w:sz w:val="14"/>
                <w:szCs w:val="14"/>
              </w:rPr>
              <w:tab/>
              <w:t>Auto de Archivo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RERF-04-01</w:t>
            </w:r>
            <w:r w:rsidRPr="002D0D75">
              <w:rPr>
                <w:sz w:val="14"/>
                <w:szCs w:val="14"/>
              </w:rPr>
              <w:tab/>
              <w:t>Auto de Fallo con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RERF-05-01</w:t>
            </w:r>
            <w:r w:rsidRPr="002D0D75">
              <w:rPr>
                <w:sz w:val="14"/>
                <w:szCs w:val="14"/>
              </w:rPr>
              <w:tab/>
              <w:t>Auto de Fallo sin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RERF-06-01</w:t>
            </w:r>
            <w:r w:rsidRPr="002D0D75">
              <w:rPr>
                <w:sz w:val="14"/>
                <w:szCs w:val="14"/>
              </w:rPr>
              <w:tab/>
              <w:t>Auto de Imputación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RERF-07-01</w:t>
            </w:r>
            <w:r w:rsidRPr="002D0D75">
              <w:rPr>
                <w:sz w:val="14"/>
                <w:szCs w:val="14"/>
              </w:rPr>
              <w:tab/>
              <w:t>Auto de Indagación Preliminar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RERF-08-01</w:t>
            </w:r>
            <w:r w:rsidRPr="002D0D75">
              <w:rPr>
                <w:sz w:val="14"/>
                <w:szCs w:val="14"/>
              </w:rPr>
              <w:tab/>
              <w:t>Auto de Medidas Cautelares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RERF-09-01</w:t>
            </w:r>
            <w:r w:rsidRPr="002D0D75">
              <w:rPr>
                <w:sz w:val="14"/>
                <w:szCs w:val="14"/>
              </w:rPr>
              <w:tab/>
              <w:t>Auto de Nombramiento Apoderado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RERF-10-01</w:t>
            </w:r>
            <w:r w:rsidRPr="002D0D75">
              <w:rPr>
                <w:sz w:val="14"/>
                <w:szCs w:val="14"/>
              </w:rPr>
              <w:tab/>
              <w:t>Auto de Posesión de Apoderado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RERF-11-01</w:t>
            </w:r>
            <w:r w:rsidRPr="002D0D75">
              <w:rPr>
                <w:sz w:val="14"/>
                <w:szCs w:val="14"/>
              </w:rPr>
              <w:tab/>
              <w:t>Auto de Reconocimiento de Personería Responsabilidad F.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RERF-12-01</w:t>
            </w:r>
            <w:r w:rsidRPr="002D0D75">
              <w:rPr>
                <w:sz w:val="14"/>
                <w:szCs w:val="14"/>
              </w:rPr>
              <w:tab/>
              <w:t>Auto de Vinculación de Garantes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RERF-13-01</w:t>
            </w:r>
            <w:r w:rsidRPr="002D0D75">
              <w:rPr>
                <w:sz w:val="14"/>
                <w:szCs w:val="14"/>
              </w:rPr>
              <w:tab/>
              <w:t>Búsqueda de Bienes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RERF-14-01</w:t>
            </w:r>
            <w:r w:rsidRPr="002D0D75">
              <w:rPr>
                <w:sz w:val="14"/>
                <w:szCs w:val="14"/>
              </w:rPr>
              <w:tab/>
              <w:t>Declaración Juramentada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RERF-15-01</w:t>
            </w:r>
            <w:r w:rsidRPr="002D0D75">
              <w:rPr>
                <w:sz w:val="14"/>
                <w:szCs w:val="14"/>
              </w:rPr>
              <w:tab/>
              <w:t>Auto de Decreto de Prueba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RERF-16-01</w:t>
            </w:r>
            <w:r w:rsidRPr="002D0D75">
              <w:rPr>
                <w:sz w:val="14"/>
                <w:szCs w:val="14"/>
              </w:rPr>
              <w:tab/>
              <w:t>Despacho Comisorio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RERF-17-01</w:t>
            </w:r>
            <w:r w:rsidRPr="002D0D75">
              <w:rPr>
                <w:sz w:val="14"/>
                <w:szCs w:val="14"/>
              </w:rPr>
              <w:tab/>
              <w:t>Avisos Responsabilidad Fisca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RERF-18-01</w:t>
            </w:r>
            <w:r w:rsidRPr="002D0D75">
              <w:rPr>
                <w:sz w:val="14"/>
                <w:szCs w:val="14"/>
              </w:rPr>
              <w:tab/>
              <w:t>Estados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RERF-19-01</w:t>
            </w:r>
            <w:r w:rsidRPr="002D0D75">
              <w:rPr>
                <w:sz w:val="14"/>
                <w:szCs w:val="14"/>
              </w:rPr>
              <w:tab/>
              <w:t>Oficios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RERF-20-01</w:t>
            </w:r>
            <w:r w:rsidRPr="002D0D75">
              <w:rPr>
                <w:sz w:val="14"/>
                <w:szCs w:val="14"/>
              </w:rPr>
              <w:tab/>
              <w:t>Auto de Caducidad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RERF-21-01</w:t>
            </w:r>
            <w:r w:rsidRPr="002D0D75">
              <w:rPr>
                <w:sz w:val="14"/>
                <w:szCs w:val="14"/>
              </w:rPr>
              <w:tab/>
              <w:t>Auto de Nulidad 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RERF-22-01</w:t>
            </w:r>
            <w:r w:rsidRPr="002D0D75">
              <w:rPr>
                <w:sz w:val="14"/>
                <w:szCs w:val="14"/>
              </w:rPr>
              <w:tab/>
              <w:t>Auto de Prescripción  Responsabilidad Fiscal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RERF-23-01</w:t>
            </w:r>
            <w:r w:rsidRPr="002D0D75">
              <w:rPr>
                <w:sz w:val="14"/>
                <w:szCs w:val="14"/>
              </w:rPr>
              <w:tab/>
              <w:t xml:space="preserve">Auto </w:t>
            </w:r>
            <w:r>
              <w:rPr>
                <w:sz w:val="14"/>
                <w:szCs w:val="14"/>
              </w:rPr>
              <w:t>resuelve</w:t>
            </w:r>
            <w:r w:rsidRPr="002D0D75">
              <w:rPr>
                <w:sz w:val="14"/>
                <w:szCs w:val="14"/>
              </w:rPr>
              <w:t xml:space="preserve"> de Recurso de Reposición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RERF-2</w:t>
            </w:r>
            <w:r>
              <w:rPr>
                <w:sz w:val="14"/>
                <w:szCs w:val="14"/>
              </w:rPr>
              <w:t>4</w:t>
            </w:r>
            <w:r w:rsidRPr="002D0D75">
              <w:rPr>
                <w:sz w:val="14"/>
                <w:szCs w:val="14"/>
              </w:rPr>
              <w:t>-01</w:t>
            </w:r>
            <w:r>
              <w:rPr>
                <w:sz w:val="14"/>
                <w:szCs w:val="14"/>
              </w:rPr>
              <w:t xml:space="preserve">        Traslados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RERF-25-01</w:t>
            </w:r>
            <w:r w:rsidRPr="002D0D75">
              <w:rPr>
                <w:sz w:val="14"/>
                <w:szCs w:val="14"/>
              </w:rPr>
              <w:tab/>
              <w:t>Versión Libre  Responsabilidad Fiscal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RERF-26-01</w:t>
            </w:r>
            <w:r w:rsidRPr="002D0D75">
              <w:rPr>
                <w:sz w:val="14"/>
                <w:szCs w:val="14"/>
              </w:rPr>
              <w:tab/>
              <w:t>Acta de Entrega de Hallazgos  Fiscales Secretaría Común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RERF-28-01</w:t>
            </w:r>
            <w:r w:rsidRPr="002D0D75">
              <w:rPr>
                <w:sz w:val="14"/>
                <w:szCs w:val="14"/>
              </w:rPr>
              <w:tab/>
              <w:t>Auto Comisorio Secretaría Común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RERF-29-01</w:t>
            </w:r>
            <w:r w:rsidRPr="002D0D75">
              <w:rPr>
                <w:sz w:val="14"/>
                <w:szCs w:val="14"/>
              </w:rPr>
              <w:tab/>
              <w:t>Auto de Terminación De investigación Fiscal Secretaría C.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RERF-31-01</w:t>
            </w:r>
            <w:r w:rsidRPr="002D0D75">
              <w:rPr>
                <w:sz w:val="14"/>
                <w:szCs w:val="14"/>
              </w:rPr>
              <w:tab/>
              <w:t xml:space="preserve">Certificaciones 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RERF-32-02</w:t>
            </w:r>
            <w:r w:rsidRPr="002D0D75">
              <w:rPr>
                <w:sz w:val="14"/>
                <w:szCs w:val="14"/>
              </w:rPr>
              <w:tab/>
              <w:t>Constancias Ejecutorias Secretaria Común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RERF-33-01</w:t>
            </w:r>
            <w:r w:rsidRPr="002D0D75">
              <w:rPr>
                <w:sz w:val="14"/>
                <w:szCs w:val="14"/>
              </w:rPr>
              <w:tab/>
              <w:t>Consulta Secretaría Común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RERF-34-01</w:t>
            </w:r>
            <w:r w:rsidRPr="002D0D75">
              <w:rPr>
                <w:sz w:val="14"/>
                <w:szCs w:val="14"/>
              </w:rPr>
              <w:tab/>
              <w:t>Convalidación de Hallazgos Fiscal Secretaría Común</w:t>
            </w:r>
          </w:p>
        </w:tc>
        <w:tc>
          <w:tcPr>
            <w:tcW w:w="1586" w:type="pct"/>
            <w:gridSpan w:val="3"/>
          </w:tcPr>
          <w:p w:rsidR="008266AF" w:rsidRPr="002D0D75" w:rsidRDefault="008266AF" w:rsidP="00404FA1">
            <w:pPr>
              <w:tabs>
                <w:tab w:val="left" w:pos="930"/>
              </w:tabs>
              <w:rPr>
                <w:b/>
              </w:rPr>
            </w:pPr>
            <w:r w:rsidRPr="002D0D75">
              <w:rPr>
                <w:b/>
              </w:rPr>
              <w:t>REGISTROS DE CONTROL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RERF-38-01</w:t>
            </w:r>
            <w:r w:rsidRPr="002D0D75">
              <w:rPr>
                <w:sz w:val="14"/>
                <w:szCs w:val="14"/>
              </w:rPr>
              <w:tab/>
              <w:t>Memorando Secretaría Común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RERF-43-01</w:t>
            </w:r>
            <w:r w:rsidRPr="002D0D75">
              <w:rPr>
                <w:sz w:val="14"/>
                <w:szCs w:val="14"/>
              </w:rPr>
              <w:tab/>
              <w:t>Ruta del Procesos de Responsabilidad Fiscal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RERF-46-01</w:t>
            </w:r>
            <w:r w:rsidRPr="002D0D75">
              <w:rPr>
                <w:sz w:val="14"/>
                <w:szCs w:val="14"/>
              </w:rPr>
              <w:tab/>
              <w:t>Oficios Secretaría Común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RERF-47-01</w:t>
            </w:r>
            <w:r w:rsidRPr="002D0D75">
              <w:rPr>
                <w:sz w:val="14"/>
                <w:szCs w:val="14"/>
              </w:rPr>
              <w:tab/>
              <w:t>Auto de conexidad Responsabilidad Fiscal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RERF-48-01</w:t>
            </w:r>
            <w:r w:rsidRPr="002D0D75">
              <w:rPr>
                <w:sz w:val="14"/>
                <w:szCs w:val="14"/>
              </w:rPr>
              <w:tab/>
              <w:t>Auto de complemento/modificatorio al auto de apertura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RERF-4</w:t>
            </w:r>
            <w:r>
              <w:rPr>
                <w:sz w:val="14"/>
                <w:szCs w:val="14"/>
              </w:rPr>
              <w:t>9</w:t>
            </w:r>
            <w:r w:rsidRPr="002D0D75">
              <w:rPr>
                <w:sz w:val="14"/>
                <w:szCs w:val="14"/>
              </w:rPr>
              <w:t>-01</w:t>
            </w:r>
            <w:r>
              <w:rPr>
                <w:sz w:val="14"/>
                <w:szCs w:val="14"/>
              </w:rPr>
              <w:t xml:space="preserve">        Acta de entrega por reasignación de proceso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RERF-50</w:t>
            </w:r>
            <w:r w:rsidRPr="002D0D75">
              <w:rPr>
                <w:sz w:val="14"/>
                <w:szCs w:val="14"/>
              </w:rPr>
              <w:t>-01</w:t>
            </w:r>
            <w:r>
              <w:rPr>
                <w:sz w:val="14"/>
                <w:szCs w:val="14"/>
              </w:rPr>
              <w:t xml:space="preserve">        Auto comisorio reasignación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RERF-51</w:t>
            </w:r>
            <w:r w:rsidRPr="002D0D75">
              <w:rPr>
                <w:sz w:val="14"/>
                <w:szCs w:val="14"/>
              </w:rPr>
              <w:t>-01</w:t>
            </w:r>
            <w:r>
              <w:rPr>
                <w:sz w:val="14"/>
                <w:szCs w:val="14"/>
              </w:rPr>
              <w:t xml:space="preserve">        Auto avoca conocimiento reasignación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RERF-5</w:t>
            </w:r>
            <w:r w:rsidRPr="002D0D75">
              <w:rPr>
                <w:sz w:val="14"/>
                <w:szCs w:val="14"/>
              </w:rPr>
              <w:t>8-01</w:t>
            </w:r>
            <w:r>
              <w:rPr>
                <w:sz w:val="14"/>
                <w:szCs w:val="14"/>
              </w:rPr>
              <w:t xml:space="preserve">        Notificación por aviso</w:t>
            </w:r>
          </w:p>
          <w:p w:rsidR="008266AF" w:rsidRPr="00755F89" w:rsidRDefault="008266AF" w:rsidP="00404FA1">
            <w:pPr>
              <w:tabs>
                <w:tab w:val="left" w:pos="930"/>
              </w:tabs>
              <w:rPr>
                <w:b/>
                <w:sz w:val="14"/>
                <w:szCs w:val="14"/>
              </w:rPr>
            </w:pPr>
            <w:r w:rsidRPr="00755F89">
              <w:rPr>
                <w:b/>
                <w:sz w:val="14"/>
                <w:szCs w:val="14"/>
              </w:rPr>
              <w:t>CONTRALORÍA AUXILIAR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RECA-01</w:t>
            </w:r>
            <w:r w:rsidRPr="002D0D75">
              <w:rPr>
                <w:sz w:val="14"/>
                <w:szCs w:val="14"/>
              </w:rPr>
              <w:t>-01</w:t>
            </w:r>
            <w:r w:rsidRPr="002D0D75">
              <w:rPr>
                <w:sz w:val="14"/>
                <w:szCs w:val="14"/>
              </w:rPr>
              <w:tab/>
            </w:r>
            <w:r w:rsidRPr="00755F89">
              <w:rPr>
                <w:sz w:val="14"/>
                <w:szCs w:val="14"/>
              </w:rPr>
              <w:t>Memorando de Tramitación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RECA-02</w:t>
            </w:r>
            <w:r w:rsidRPr="002D0D75">
              <w:rPr>
                <w:sz w:val="14"/>
                <w:szCs w:val="14"/>
              </w:rPr>
              <w:t>-01</w:t>
            </w:r>
            <w:r w:rsidRPr="002D0D75">
              <w:rPr>
                <w:sz w:val="14"/>
                <w:szCs w:val="14"/>
              </w:rPr>
              <w:tab/>
            </w:r>
            <w:r w:rsidRPr="00755F89">
              <w:rPr>
                <w:sz w:val="14"/>
                <w:szCs w:val="14"/>
              </w:rPr>
              <w:t>oficios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RECA-03-01</w:t>
            </w:r>
            <w:r w:rsidRPr="002D0D75">
              <w:rPr>
                <w:sz w:val="14"/>
                <w:szCs w:val="14"/>
              </w:rPr>
              <w:tab/>
            </w:r>
            <w:r w:rsidRPr="00755F89">
              <w:rPr>
                <w:sz w:val="14"/>
                <w:szCs w:val="14"/>
              </w:rPr>
              <w:t>Relación de proceso de  consulta y apelación de segunda instancia.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RECA-04-01     </w:t>
            </w:r>
            <w:r w:rsidRPr="006D7C00">
              <w:rPr>
                <w:sz w:val="14"/>
                <w:szCs w:val="14"/>
              </w:rPr>
              <w:t>Relación de procesos de responsabilidad fiscal en primera instancia por inhabilidad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RECA-05-01        Designación de </w:t>
            </w:r>
            <w:proofErr w:type="spellStart"/>
            <w:r>
              <w:rPr>
                <w:sz w:val="14"/>
                <w:szCs w:val="14"/>
              </w:rPr>
              <w:t>Adhoc</w:t>
            </w:r>
            <w:proofErr w:type="spellEnd"/>
            <w:r>
              <w:rPr>
                <w:sz w:val="14"/>
                <w:szCs w:val="14"/>
              </w:rPr>
              <w:t xml:space="preserve"> jefe dependencia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RECA-06-01        </w:t>
            </w:r>
            <w:r w:rsidRPr="006D7C00">
              <w:rPr>
                <w:sz w:val="14"/>
                <w:szCs w:val="14"/>
              </w:rPr>
              <w:t>Auto de recurso de apelación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RECA-07-01</w:t>
            </w:r>
            <w:r w:rsidRPr="002D0D75">
              <w:rPr>
                <w:sz w:val="14"/>
                <w:szCs w:val="14"/>
              </w:rPr>
              <w:tab/>
            </w:r>
            <w:r w:rsidRPr="00C9700E">
              <w:rPr>
                <w:sz w:val="14"/>
                <w:szCs w:val="14"/>
              </w:rPr>
              <w:t xml:space="preserve">Auto de  </w:t>
            </w:r>
            <w:proofErr w:type="spellStart"/>
            <w:r w:rsidRPr="00C9700E">
              <w:rPr>
                <w:sz w:val="14"/>
                <w:szCs w:val="14"/>
              </w:rPr>
              <w:t>apelacion</w:t>
            </w:r>
            <w:proofErr w:type="spellEnd"/>
            <w:r w:rsidRPr="00C9700E">
              <w:rPr>
                <w:sz w:val="14"/>
                <w:szCs w:val="14"/>
              </w:rPr>
              <w:t xml:space="preserve">  y grado de consulta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2D0D75">
              <w:rPr>
                <w:sz w:val="14"/>
                <w:szCs w:val="14"/>
              </w:rPr>
              <w:t>RECA-08-01</w:t>
            </w:r>
            <w:r w:rsidRPr="002D0D75">
              <w:rPr>
                <w:sz w:val="14"/>
                <w:szCs w:val="14"/>
              </w:rPr>
              <w:tab/>
              <w:t>Auto grado de consulta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RECA-09-01        Auto de revocatoria directa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RECA-10-01        </w:t>
            </w:r>
            <w:r w:rsidRPr="006D7C00">
              <w:rPr>
                <w:sz w:val="14"/>
                <w:szCs w:val="14"/>
              </w:rPr>
              <w:t>Resolución recurso de reposición de urgencia manifiesta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RECA-11-01        Estados y traslados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RECA-12-01        Traslado de procesos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RECA-13-01        </w:t>
            </w:r>
            <w:r w:rsidRPr="006D7C00">
              <w:rPr>
                <w:sz w:val="14"/>
                <w:szCs w:val="14"/>
              </w:rPr>
              <w:t>Auto de devolución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RECA-14-01       </w:t>
            </w:r>
            <w:r w:rsidRPr="0076290E">
              <w:rPr>
                <w:sz w:val="14"/>
                <w:szCs w:val="14"/>
              </w:rPr>
              <w:t>Constancias ejecutoria - Secretarial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RECA-15-01        Resolución urgencia manifiesta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RECA-16-01        Acta informe de procesos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RECA-17-01        </w:t>
            </w:r>
            <w:r w:rsidRPr="006D7C00">
              <w:rPr>
                <w:sz w:val="14"/>
                <w:szCs w:val="14"/>
              </w:rPr>
              <w:t>Auto de modificación</w:t>
            </w:r>
            <w:r>
              <w:rPr>
                <w:sz w:val="14"/>
                <w:szCs w:val="14"/>
              </w:rPr>
              <w:t xml:space="preserve"> – </w:t>
            </w:r>
            <w:r w:rsidRPr="006D7C00">
              <w:rPr>
                <w:sz w:val="14"/>
                <w:szCs w:val="14"/>
              </w:rPr>
              <w:t>aclaración</w:t>
            </w:r>
            <w:r>
              <w:rPr>
                <w:sz w:val="14"/>
                <w:szCs w:val="14"/>
              </w:rPr>
              <w:t xml:space="preserve"> - corrección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RECA-18-01        </w:t>
            </w:r>
            <w:r w:rsidRPr="006D7C00">
              <w:rPr>
                <w:sz w:val="14"/>
                <w:szCs w:val="14"/>
              </w:rPr>
              <w:t>Auto avoca o sume conocimientos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RECA-19-01        </w:t>
            </w:r>
            <w:r w:rsidRPr="007948EE">
              <w:rPr>
                <w:sz w:val="14"/>
                <w:szCs w:val="14"/>
              </w:rPr>
              <w:t>Acta de designación y posesión de apoderados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RECA-20-01        </w:t>
            </w:r>
            <w:bookmarkStart w:id="0" w:name="_GoBack"/>
            <w:bookmarkEnd w:id="0"/>
            <w:r w:rsidRPr="003E0670">
              <w:rPr>
                <w:sz w:val="14"/>
                <w:szCs w:val="14"/>
              </w:rPr>
              <w:t>Auto por medio del cual se decreta una nulidad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BB7F04">
              <w:rPr>
                <w:sz w:val="14"/>
                <w:szCs w:val="14"/>
              </w:rPr>
              <w:t>RECA-21-01</w:t>
            </w:r>
            <w:r>
              <w:rPr>
                <w:sz w:val="14"/>
                <w:szCs w:val="14"/>
              </w:rPr>
              <w:t xml:space="preserve">        </w:t>
            </w:r>
            <w:r w:rsidRPr="00BB7F04">
              <w:rPr>
                <w:sz w:val="14"/>
                <w:szCs w:val="14"/>
              </w:rPr>
              <w:t>Auto de recusación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 w:rsidRPr="00BB7F04">
              <w:rPr>
                <w:sz w:val="14"/>
                <w:szCs w:val="14"/>
              </w:rPr>
              <w:t>RECA-2</w:t>
            </w:r>
            <w:r>
              <w:rPr>
                <w:sz w:val="14"/>
                <w:szCs w:val="14"/>
              </w:rPr>
              <w:t>2</w:t>
            </w:r>
            <w:r w:rsidRPr="00BB7F04">
              <w:rPr>
                <w:sz w:val="14"/>
                <w:szCs w:val="14"/>
              </w:rPr>
              <w:t>-01</w:t>
            </w:r>
            <w:r>
              <w:rPr>
                <w:sz w:val="14"/>
                <w:szCs w:val="14"/>
              </w:rPr>
              <w:t xml:space="preserve">        </w:t>
            </w:r>
            <w:r w:rsidRPr="00BB7F04">
              <w:rPr>
                <w:sz w:val="14"/>
                <w:szCs w:val="14"/>
              </w:rPr>
              <w:t>Circular</w:t>
            </w:r>
          </w:p>
          <w:p w:rsidR="008266AF" w:rsidRDefault="008266AF" w:rsidP="00404FA1">
            <w:pPr>
              <w:tabs>
                <w:tab w:val="left" w:pos="93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RECA-23</w:t>
            </w:r>
            <w:r w:rsidRPr="00BB7F04">
              <w:rPr>
                <w:sz w:val="14"/>
                <w:szCs w:val="14"/>
              </w:rPr>
              <w:t>-01</w:t>
            </w:r>
            <w:r>
              <w:rPr>
                <w:sz w:val="14"/>
                <w:szCs w:val="14"/>
              </w:rPr>
              <w:t xml:space="preserve">        </w:t>
            </w:r>
            <w:r w:rsidRPr="00BB7F04">
              <w:rPr>
                <w:sz w:val="14"/>
                <w:szCs w:val="14"/>
              </w:rPr>
              <w:t>Auto revocatoria recurso de apelación</w:t>
            </w:r>
          </w:p>
          <w:p w:rsidR="008266AF" w:rsidRPr="002D0D75" w:rsidRDefault="008266AF" w:rsidP="00404FA1">
            <w:pPr>
              <w:tabs>
                <w:tab w:val="left" w:pos="93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RECA-24</w:t>
            </w:r>
            <w:r w:rsidRPr="00BB7F04">
              <w:rPr>
                <w:sz w:val="14"/>
                <w:szCs w:val="14"/>
              </w:rPr>
              <w:t>-01</w:t>
            </w:r>
            <w:r>
              <w:rPr>
                <w:sz w:val="14"/>
                <w:szCs w:val="14"/>
              </w:rPr>
              <w:t xml:space="preserve">   </w:t>
            </w:r>
            <w:r w:rsidRPr="00BB7F04">
              <w:rPr>
                <w:sz w:val="14"/>
                <w:szCs w:val="14"/>
              </w:rPr>
              <w:t xml:space="preserve">Auto de Inadmisión </w:t>
            </w:r>
            <w:r>
              <w:rPr>
                <w:sz w:val="14"/>
                <w:szCs w:val="14"/>
              </w:rPr>
              <w:t>rechazo recurso de apelación</w:t>
            </w:r>
          </w:p>
        </w:tc>
        <w:tc>
          <w:tcPr>
            <w:tcW w:w="870" w:type="pct"/>
            <w:gridSpan w:val="5"/>
          </w:tcPr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B152E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Procedimiento de control de documentos y registros, PRGD-01</w:t>
            </w: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Procedimiento de acciones correctivas y preventivas, PRGQ-02</w:t>
            </w:r>
          </w:p>
          <w:p w:rsidR="008266AF" w:rsidRPr="00CB152E" w:rsidRDefault="008266AF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66AF" w:rsidRPr="006B635E" w:rsidRDefault="008266AF" w:rsidP="0020066F"/>
    <w:sectPr w:rsidR="008266AF" w:rsidRPr="006B635E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A4" w:rsidRDefault="00DE58A4" w:rsidP="00A7030C">
      <w:r>
        <w:separator/>
      </w:r>
    </w:p>
  </w:endnote>
  <w:endnote w:type="continuationSeparator" w:id="0">
    <w:p w:rsidR="00DE58A4" w:rsidRDefault="00DE58A4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A4" w:rsidRDefault="00DE58A4" w:rsidP="00A7030C">
      <w:r>
        <w:separator/>
      </w:r>
    </w:p>
  </w:footnote>
  <w:footnote w:type="continuationSeparator" w:id="0">
    <w:p w:rsidR="00DE58A4" w:rsidRDefault="00DE58A4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0A1C25C0" wp14:editId="74E0F9BC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75D989F8" wp14:editId="358EE5DB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734708" w:rsidP="008266AF">
          <w:pPr>
            <w:pStyle w:val="Encabezado"/>
            <w:jc w:val="center"/>
          </w:pPr>
          <w:r>
            <w:t xml:space="preserve">GESTIÓN </w:t>
          </w:r>
          <w:r w:rsidR="003D5CA1">
            <w:t xml:space="preserve">DE </w:t>
          </w:r>
          <w:r w:rsidR="008266AF">
            <w:t>RESPONSABILIDAD</w:t>
          </w:r>
          <w:r w:rsidR="00CD15E4">
            <w:t xml:space="preserve"> FISCAL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20066F">
            <w:rPr>
              <w:rFonts w:ascii="Arial" w:hAnsi="Arial" w:cs="Arial"/>
              <w:b/>
              <w:bCs/>
              <w:noProof/>
              <w:sz w:val="18"/>
              <w:szCs w:val="22"/>
            </w:rPr>
            <w:t>3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20066F">
            <w:rPr>
              <w:rFonts w:ascii="Arial" w:hAnsi="Arial" w:cs="Arial"/>
              <w:b/>
              <w:bCs/>
              <w:noProof/>
              <w:sz w:val="18"/>
              <w:szCs w:val="22"/>
            </w:rPr>
            <w:t>3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07D2"/>
    <w:multiLevelType w:val="hybridMultilevel"/>
    <w:tmpl w:val="FE38521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30FE4"/>
    <w:multiLevelType w:val="hybridMultilevel"/>
    <w:tmpl w:val="6E9CD8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16AE0"/>
    <w:multiLevelType w:val="hybridMultilevel"/>
    <w:tmpl w:val="42A65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3601D25"/>
    <w:multiLevelType w:val="hybridMultilevel"/>
    <w:tmpl w:val="86F034E6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75C36"/>
    <w:multiLevelType w:val="hybridMultilevel"/>
    <w:tmpl w:val="4764352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2A542C"/>
    <w:multiLevelType w:val="hybridMultilevel"/>
    <w:tmpl w:val="DE7E2A04"/>
    <w:lvl w:ilvl="0" w:tplc="4EDE31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45840FF0"/>
    <w:multiLevelType w:val="hybridMultilevel"/>
    <w:tmpl w:val="577CC8F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10F"/>
    <w:rsid w:val="00022201"/>
    <w:rsid w:val="000236DD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3A1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54A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BAC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38A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066F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1F65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5CA1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80F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635E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66AF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14F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5E4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3DD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58A4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35DF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468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5D76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1C3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4A8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  <w:style w:type="paragraph" w:styleId="Continuarlista">
    <w:name w:val="List Continue"/>
    <w:basedOn w:val="Normal"/>
    <w:uiPriority w:val="99"/>
    <w:unhideWhenUsed/>
    <w:rsid w:val="008266AF"/>
    <w:pPr>
      <w:suppressAutoHyphens w:val="0"/>
      <w:spacing w:after="120"/>
      <w:ind w:left="283"/>
      <w:contextualSpacing/>
      <w:jc w:val="left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  <w:style w:type="paragraph" w:styleId="Continuarlista">
    <w:name w:val="List Continue"/>
    <w:basedOn w:val="Normal"/>
    <w:uiPriority w:val="99"/>
    <w:unhideWhenUsed/>
    <w:rsid w:val="008266AF"/>
    <w:pPr>
      <w:suppressAutoHyphens w:val="0"/>
      <w:spacing w:after="120"/>
      <w:ind w:left="283"/>
      <w:contextualSpacing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790A5-C240-4981-A191-F00D1694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5</cp:revision>
  <cp:lastPrinted>2016-08-02T15:14:00Z</cp:lastPrinted>
  <dcterms:created xsi:type="dcterms:W3CDTF">2016-08-17T16:28:00Z</dcterms:created>
  <dcterms:modified xsi:type="dcterms:W3CDTF">2016-08-17T16:41:00Z</dcterms:modified>
</cp:coreProperties>
</file>